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46"/>
        <w:tblW w:w="5000" w:type="pct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8"/>
        <w:gridCol w:w="4136"/>
        <w:gridCol w:w="3353"/>
        <w:gridCol w:w="1918"/>
        <w:gridCol w:w="327"/>
        <w:gridCol w:w="2586"/>
      </w:tblGrid>
      <w:tr w:rsidR="00E61022" w:rsidRPr="00681F17" w:rsidTr="00E61022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ПИЛОМАТЕРИАЛ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BF4736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Цены действительны при наличном   расчете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ПОРОДА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60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906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ЦЕНА  М</w:t>
            </w: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  <w:vertAlign w:val="superscript"/>
                <w:lang w:eastAsia="ru-RU"/>
              </w:rPr>
              <w:t xml:space="preserve">3 </w:t>
            </w: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/руб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Доска 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хвойные (ель, сосна)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40/50 х 100/125/150</w:t>
            </w:r>
          </w:p>
        </w:tc>
        <w:tc>
          <w:tcPr>
            <w:tcW w:w="60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/ 2</w:t>
            </w:r>
          </w:p>
        </w:tc>
        <w:tc>
          <w:tcPr>
            <w:tcW w:w="906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023F43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6 900 / 5 500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Брус 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хвойные (ель, сосна)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 х 100/150</w:t>
            </w:r>
          </w:p>
        </w:tc>
        <w:tc>
          <w:tcPr>
            <w:tcW w:w="60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6 900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Брус 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хвойные (ель, сосна)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х 50/100/150/200</w:t>
            </w:r>
          </w:p>
        </w:tc>
        <w:tc>
          <w:tcPr>
            <w:tcW w:w="60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906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7300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Брусок 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хвойные, лиственные 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25/40/50 х 25/40/50</w:t>
            </w:r>
          </w:p>
        </w:tc>
        <w:tc>
          <w:tcPr>
            <w:tcW w:w="60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906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7 500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Доска 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лиственные (осина, ольха)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 заказ</w:t>
            </w:r>
          </w:p>
        </w:tc>
        <w:tc>
          <w:tcPr>
            <w:tcW w:w="60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/ 2</w:t>
            </w:r>
          </w:p>
        </w:tc>
        <w:tc>
          <w:tcPr>
            <w:tcW w:w="906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 4 000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Брус 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лиственные (осина, ольха)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/ 2</w:t>
            </w:r>
          </w:p>
        </w:tc>
        <w:tc>
          <w:tcPr>
            <w:tcW w:w="906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 4 000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Шпунт 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хвойные (ель, сосна)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13 000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Вагонка 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хвойные (ель, сосна)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906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13 000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D56770" w:rsidRDefault="00E61022" w:rsidP="00E6102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D56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56770" w:rsidRPr="00D567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D56770" w:rsidRDefault="00E61022" w:rsidP="00E6102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D567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 </w:t>
            </w:r>
            <w:r w:rsidR="00D56770" w:rsidRPr="00D567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хвойный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D56770" w:rsidRDefault="00E61022" w:rsidP="00E6102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D56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56770" w:rsidRPr="00D567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75х100</w:t>
            </w:r>
          </w:p>
        </w:tc>
        <w:tc>
          <w:tcPr>
            <w:tcW w:w="60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D56770" w:rsidRDefault="00E61022" w:rsidP="00E6102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D567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 </w:t>
            </w:r>
            <w:r w:rsidR="00D567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о</w:t>
            </w:r>
            <w:r w:rsidR="00D56770" w:rsidRPr="00D567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т 4000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D56770" w:rsidRDefault="00D56770" w:rsidP="00D567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0C4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Па</w:t>
            </w:r>
            <w:r w:rsidR="000E6EB6" w:rsidRPr="00CF0C4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л</w:t>
            </w:r>
            <w:r w:rsidRPr="00CF0C4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летная доска                                                                                                                                                                                                         от 2500</w:t>
            </w:r>
            <w:bookmarkStart w:id="0" w:name="_GoBack"/>
            <w:bookmarkEnd w:id="0"/>
            <w:r w:rsidRPr="00D567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    </w:t>
            </w:r>
            <w:r w:rsidRPr="00D567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56770" w:rsidRPr="00681F17" w:rsidTr="00E61022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D56770" w:rsidRPr="00681F17" w:rsidRDefault="00D56770" w:rsidP="00E61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ДРЕВЕСНЫЕ ОТХОДЫ ДЛЯ ВТОРИЧНОГО ИСПОЛЬЗОВАНИЯ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60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ЦЕНА  М</w:t>
            </w: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  <w:vertAlign w:val="superscript"/>
                <w:lang w:eastAsia="ru-RU"/>
              </w:rPr>
              <w:t xml:space="preserve">3 </w:t>
            </w: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/руб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Горбыль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</w:t>
            </w: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0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Опилки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</w:t>
            </w: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0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Щепа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</w:t>
            </w: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0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Дрова березовые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</w:t>
            </w: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0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ПОДДОНЫ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ГРУЗОПОДЪЕМНОСТЬ</w:t>
            </w:r>
          </w:p>
          <w:p w:rsidR="00E61022" w:rsidRPr="00681F17" w:rsidRDefault="00E61022" w:rsidP="00E61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0" w:type="auto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8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ЦЕНА ШТ /руб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Европоддон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до 1800 кг   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1200х1000</w:t>
            </w:r>
          </w:p>
        </w:tc>
        <w:tc>
          <w:tcPr>
            <w:tcW w:w="0" w:type="auto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8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Европоддон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до 1500 кг   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1200х800</w:t>
            </w:r>
          </w:p>
        </w:tc>
        <w:tc>
          <w:tcPr>
            <w:tcW w:w="0" w:type="auto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190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Облегченный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до 800 кг   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1200х800</w:t>
            </w:r>
          </w:p>
        </w:tc>
        <w:tc>
          <w:tcPr>
            <w:tcW w:w="0" w:type="auto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Усиленный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до 2500 кг   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1200х800</w:t>
            </w:r>
          </w:p>
        </w:tc>
        <w:tc>
          <w:tcPr>
            <w:tcW w:w="0" w:type="auto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8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230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Строительный</w:t>
            </w: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до 2500 кг   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1200х1050</w:t>
            </w:r>
          </w:p>
        </w:tc>
        <w:tc>
          <w:tcPr>
            <w:tcW w:w="0" w:type="auto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8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190</w:t>
            </w:r>
          </w:p>
        </w:tc>
      </w:tr>
      <w:tr w:rsidR="00E61022" w:rsidRPr="00681F17" w:rsidTr="00E61022">
        <w:trPr>
          <w:tblCellSpacing w:w="15" w:type="dxa"/>
        </w:trPr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1022" w:rsidRPr="00681F17" w:rsidRDefault="00E61022" w:rsidP="00E6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1022" w:rsidRPr="00E61022" w:rsidRDefault="00E61022" w:rsidP="00E61022">
      <w:pPr>
        <w:rPr>
          <w:b/>
          <w:sz w:val="32"/>
          <w:szCs w:val="32"/>
        </w:rPr>
      </w:pPr>
      <w:r w:rsidRPr="00E61022">
        <w:rPr>
          <w:b/>
          <w:sz w:val="32"/>
          <w:szCs w:val="32"/>
        </w:rPr>
        <w:t>Компания ООО «Петро Трейд»                                Прайс-лист</w:t>
      </w:r>
    </w:p>
    <w:p w:rsidR="00681F17" w:rsidRDefault="00681F17" w:rsidP="00E61022">
      <w:pPr>
        <w:spacing w:after="0"/>
        <w:rPr>
          <w:sz w:val="20"/>
          <w:szCs w:val="20"/>
        </w:rPr>
      </w:pPr>
      <w:r>
        <w:rPr>
          <w:sz w:val="20"/>
          <w:szCs w:val="20"/>
        </w:rPr>
        <w:t>Лен.обл. п Синявино 1 , ул.Садовая д.2А, тел. +7921 090-29-00</w:t>
      </w:r>
    </w:p>
    <w:p w:rsidR="00681F17" w:rsidRPr="00196C35" w:rsidRDefault="00681F17" w:rsidP="00E61022">
      <w:pPr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 w:rsidRPr="00681F17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681F17"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petrotrade</w:t>
      </w:r>
      <w:r w:rsidRPr="00681F17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spb</w:t>
      </w:r>
      <w:r w:rsidRPr="00681F17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681F17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sectPr w:rsidR="00681F17" w:rsidRPr="00196C35" w:rsidSect="00E610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E3" w:rsidRDefault="00BF5CE3" w:rsidP="00E61022">
      <w:pPr>
        <w:spacing w:after="0" w:line="240" w:lineRule="auto"/>
      </w:pPr>
      <w:r>
        <w:separator/>
      </w:r>
    </w:p>
  </w:endnote>
  <w:endnote w:type="continuationSeparator" w:id="0">
    <w:p w:rsidR="00BF5CE3" w:rsidRDefault="00BF5CE3" w:rsidP="00E6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E3" w:rsidRDefault="00BF5CE3" w:rsidP="00E61022">
      <w:pPr>
        <w:spacing w:after="0" w:line="240" w:lineRule="auto"/>
      </w:pPr>
      <w:r>
        <w:separator/>
      </w:r>
    </w:p>
  </w:footnote>
  <w:footnote w:type="continuationSeparator" w:id="0">
    <w:p w:rsidR="00BF5CE3" w:rsidRDefault="00BF5CE3" w:rsidP="00E61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17"/>
    <w:rsid w:val="00023F43"/>
    <w:rsid w:val="000E6EB6"/>
    <w:rsid w:val="001247F2"/>
    <w:rsid w:val="00196C35"/>
    <w:rsid w:val="002B1299"/>
    <w:rsid w:val="003F2190"/>
    <w:rsid w:val="00681F17"/>
    <w:rsid w:val="006B1D11"/>
    <w:rsid w:val="00BF4736"/>
    <w:rsid w:val="00BF5CE3"/>
    <w:rsid w:val="00CF0C41"/>
    <w:rsid w:val="00D56770"/>
    <w:rsid w:val="00E61022"/>
    <w:rsid w:val="00F62260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4E278-1ADE-4E2D-A71C-781B3A3F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6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1022"/>
  </w:style>
  <w:style w:type="paragraph" w:styleId="a6">
    <w:name w:val="footer"/>
    <w:basedOn w:val="a"/>
    <w:link w:val="a7"/>
    <w:uiPriority w:val="99"/>
    <w:unhideWhenUsed/>
    <w:rsid w:val="00E6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Наталья</dc:creator>
  <cp:keywords/>
  <dc:description/>
  <cp:lastModifiedBy>Воронкова Наталья</cp:lastModifiedBy>
  <cp:revision>6</cp:revision>
  <dcterms:created xsi:type="dcterms:W3CDTF">2016-02-26T12:18:00Z</dcterms:created>
  <dcterms:modified xsi:type="dcterms:W3CDTF">2016-03-29T07:15:00Z</dcterms:modified>
</cp:coreProperties>
</file>