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2387"/>
        <w:gridCol w:w="2246"/>
        <w:gridCol w:w="2246"/>
      </w:tblGrid>
      <w:tr w:rsidR="00C2798A" w:rsidTr="00C2798A">
        <w:tc>
          <w:tcPr>
            <w:tcW w:w="2692" w:type="dxa"/>
          </w:tcPr>
          <w:p w:rsidR="00C2798A" w:rsidRDefault="00C2798A">
            <w:r>
              <w:t>Наименование</w:t>
            </w:r>
          </w:p>
        </w:tc>
        <w:tc>
          <w:tcPr>
            <w:tcW w:w="2387" w:type="dxa"/>
          </w:tcPr>
          <w:p w:rsidR="00C2798A" w:rsidRDefault="00C2798A">
            <w:r>
              <w:t xml:space="preserve">Размеры </w:t>
            </w:r>
          </w:p>
        </w:tc>
        <w:tc>
          <w:tcPr>
            <w:tcW w:w="2246" w:type="dxa"/>
          </w:tcPr>
          <w:p w:rsidR="00C2798A" w:rsidRPr="00E57645" w:rsidRDefault="00C2798A">
            <w:r>
              <w:t>Цена в евро</w:t>
            </w:r>
            <w:r w:rsidR="00E57645">
              <w:t xml:space="preserve"> на условиях </w:t>
            </w:r>
            <w:r w:rsidR="00E57645">
              <w:rPr>
                <w:lang w:val="en-US"/>
              </w:rPr>
              <w:t>FCA</w:t>
            </w:r>
            <w:r w:rsidR="00E57645">
              <w:t xml:space="preserve"> за куб.м</w:t>
            </w:r>
          </w:p>
        </w:tc>
        <w:tc>
          <w:tcPr>
            <w:tcW w:w="2246" w:type="dxa"/>
          </w:tcPr>
          <w:p w:rsidR="00C2798A" w:rsidRDefault="00C2798A">
            <w:r>
              <w:t>Место нахождения</w:t>
            </w:r>
          </w:p>
        </w:tc>
      </w:tr>
      <w:tr w:rsidR="00C2798A" w:rsidTr="00C2798A">
        <w:tc>
          <w:tcPr>
            <w:tcW w:w="2692" w:type="dxa"/>
          </w:tcPr>
          <w:p w:rsidR="00C2798A" w:rsidRDefault="00C2798A">
            <w:r w:rsidRPr="00C2798A">
              <w:t>Орех . Сорт А .Необрезная доска </w:t>
            </w:r>
          </w:p>
        </w:tc>
        <w:tc>
          <w:tcPr>
            <w:tcW w:w="2387" w:type="dxa"/>
          </w:tcPr>
          <w:p w:rsidR="00C2798A" w:rsidRDefault="00C2798A">
            <w:r w:rsidRPr="00C2798A">
              <w:t>50/80 х от 140 мм х от 2100 мм</w:t>
            </w:r>
          </w:p>
        </w:tc>
        <w:tc>
          <w:tcPr>
            <w:tcW w:w="2246" w:type="dxa"/>
          </w:tcPr>
          <w:p w:rsidR="00C2798A" w:rsidRDefault="00C2798A">
            <w:r>
              <w:t>384 - 461</w:t>
            </w:r>
          </w:p>
        </w:tc>
        <w:tc>
          <w:tcPr>
            <w:tcW w:w="2246" w:type="dxa"/>
          </w:tcPr>
          <w:p w:rsidR="00C2798A" w:rsidRDefault="00C2798A">
            <w:r>
              <w:t>Г. Армавир</w:t>
            </w:r>
          </w:p>
        </w:tc>
      </w:tr>
      <w:tr w:rsidR="00C2798A" w:rsidTr="00C2798A">
        <w:tc>
          <w:tcPr>
            <w:tcW w:w="2692" w:type="dxa"/>
          </w:tcPr>
          <w:p w:rsidR="00C2798A" w:rsidRDefault="00C2798A">
            <w:r w:rsidRPr="00C2798A">
              <w:t>Дуб обрезной. Сорт А и АВ. Влажность 12 % и ниже.</w:t>
            </w:r>
          </w:p>
        </w:tc>
        <w:tc>
          <w:tcPr>
            <w:tcW w:w="2387" w:type="dxa"/>
          </w:tcPr>
          <w:p w:rsidR="00C2798A" w:rsidRDefault="00C2798A">
            <w:r w:rsidRPr="00C2798A">
              <w:t>30/50 х от 120 мм х от 2400 мм</w:t>
            </w:r>
          </w:p>
        </w:tc>
        <w:tc>
          <w:tcPr>
            <w:tcW w:w="2246" w:type="dxa"/>
          </w:tcPr>
          <w:p w:rsidR="00C2798A" w:rsidRDefault="00C2798A">
            <w:r>
              <w:t xml:space="preserve">892 - </w:t>
            </w:r>
            <w:r w:rsidR="00E57645">
              <w:t>1076</w:t>
            </w:r>
          </w:p>
        </w:tc>
        <w:tc>
          <w:tcPr>
            <w:tcW w:w="2246" w:type="dxa"/>
          </w:tcPr>
          <w:p w:rsidR="00C2798A" w:rsidRDefault="00E57645">
            <w:r w:rsidRPr="00E57645">
              <w:t>Г. Армавир</w:t>
            </w:r>
          </w:p>
        </w:tc>
      </w:tr>
      <w:tr w:rsidR="00C2798A" w:rsidTr="00C2798A">
        <w:tc>
          <w:tcPr>
            <w:tcW w:w="2692" w:type="dxa"/>
          </w:tcPr>
          <w:p w:rsidR="00E57645" w:rsidRPr="00E57645" w:rsidRDefault="00E57645" w:rsidP="00E57645">
            <w:pPr>
              <w:rPr>
                <w:rFonts w:ascii="Times New Roman" w:hAnsi="Times New Roman" w:cs="Times New Roman"/>
              </w:rPr>
            </w:pPr>
            <w:r w:rsidRPr="00E57645">
              <w:rPr>
                <w:rFonts w:ascii="Times New Roman" w:hAnsi="Times New Roman" w:cs="Times New Roman"/>
              </w:rPr>
              <w:t xml:space="preserve">Лиственница. Сухая  16% влажность и ниже. </w:t>
            </w:r>
          </w:p>
          <w:p w:rsidR="00C2798A" w:rsidRDefault="00C2798A"/>
        </w:tc>
        <w:tc>
          <w:tcPr>
            <w:tcW w:w="2387" w:type="dxa"/>
          </w:tcPr>
          <w:p w:rsidR="00E57645" w:rsidRPr="00E57645" w:rsidRDefault="00E57645" w:rsidP="00E57645">
            <w:r w:rsidRPr="00E57645">
              <w:t xml:space="preserve">  30/50/60 х150 х4000</w:t>
            </w:r>
          </w:p>
          <w:p w:rsidR="00C2798A" w:rsidRDefault="00C2798A"/>
        </w:tc>
        <w:tc>
          <w:tcPr>
            <w:tcW w:w="2246" w:type="dxa"/>
          </w:tcPr>
          <w:p w:rsidR="00C2798A" w:rsidRDefault="00E57645">
            <w:r>
              <w:t xml:space="preserve">От 146 </w:t>
            </w:r>
          </w:p>
        </w:tc>
        <w:tc>
          <w:tcPr>
            <w:tcW w:w="2246" w:type="dxa"/>
          </w:tcPr>
          <w:p w:rsidR="00C2798A" w:rsidRDefault="00E57645">
            <w:r>
              <w:t>Амурская область</w:t>
            </w:r>
          </w:p>
        </w:tc>
      </w:tr>
      <w:tr w:rsidR="00C2798A" w:rsidTr="00C2798A">
        <w:tc>
          <w:tcPr>
            <w:tcW w:w="2692" w:type="dxa"/>
          </w:tcPr>
          <w:p w:rsidR="00C2798A" w:rsidRDefault="00E57645">
            <w:r>
              <w:t>Л</w:t>
            </w:r>
            <w:r w:rsidRPr="00E57645">
              <w:t>ипа. Сухая 16% влажность и ниже. Сорт А и АВ.</w:t>
            </w:r>
          </w:p>
        </w:tc>
        <w:tc>
          <w:tcPr>
            <w:tcW w:w="2387" w:type="dxa"/>
          </w:tcPr>
          <w:p w:rsidR="00C2798A" w:rsidRDefault="00E57645">
            <w:r w:rsidRPr="00E57645">
              <w:t>30/50 /60 х150 х4000-6000</w:t>
            </w:r>
          </w:p>
        </w:tc>
        <w:tc>
          <w:tcPr>
            <w:tcW w:w="2246" w:type="dxa"/>
          </w:tcPr>
          <w:p w:rsidR="00C2798A" w:rsidRDefault="00E57645">
            <w:r>
              <w:t>Необрезная от 376 – 415</w:t>
            </w:r>
          </w:p>
          <w:p w:rsidR="00E57645" w:rsidRDefault="00E57645">
            <w:r>
              <w:t>Обрезная от 507 - 538</w:t>
            </w:r>
          </w:p>
        </w:tc>
        <w:tc>
          <w:tcPr>
            <w:tcW w:w="2246" w:type="dxa"/>
          </w:tcPr>
          <w:p w:rsidR="00C2798A" w:rsidRDefault="00E57645">
            <w:r w:rsidRPr="00E57645">
              <w:t>Г. Армавир</w:t>
            </w:r>
          </w:p>
        </w:tc>
      </w:tr>
      <w:tr w:rsidR="00C2798A" w:rsidTr="00C2798A">
        <w:tc>
          <w:tcPr>
            <w:tcW w:w="2692" w:type="dxa"/>
          </w:tcPr>
          <w:p w:rsidR="00E57645" w:rsidRPr="00E57645" w:rsidRDefault="00E57645" w:rsidP="00E57645">
            <w:r w:rsidRPr="00E57645">
              <w:t xml:space="preserve">Сосна. Сухая  16% влажность и ниже. Сорт А и АВ. </w:t>
            </w:r>
          </w:p>
          <w:p w:rsidR="00C2798A" w:rsidRDefault="00C2798A"/>
        </w:tc>
        <w:tc>
          <w:tcPr>
            <w:tcW w:w="2387" w:type="dxa"/>
          </w:tcPr>
          <w:p w:rsidR="00C2798A" w:rsidRDefault="00E57645">
            <w:r w:rsidRPr="00E57645">
              <w:t>23/32/28/50 х150 х4000-6000</w:t>
            </w:r>
          </w:p>
        </w:tc>
        <w:tc>
          <w:tcPr>
            <w:tcW w:w="2246" w:type="dxa"/>
          </w:tcPr>
          <w:p w:rsidR="00C2798A" w:rsidRDefault="00E57645">
            <w:r>
              <w:t>От 140</w:t>
            </w:r>
          </w:p>
        </w:tc>
        <w:tc>
          <w:tcPr>
            <w:tcW w:w="2246" w:type="dxa"/>
          </w:tcPr>
          <w:p w:rsidR="00C2798A" w:rsidRDefault="00E57645">
            <w:r w:rsidRPr="00E57645">
              <w:t>Амурская область</w:t>
            </w:r>
          </w:p>
        </w:tc>
      </w:tr>
      <w:tr w:rsidR="00C2798A" w:rsidTr="00C2798A">
        <w:tc>
          <w:tcPr>
            <w:tcW w:w="2692" w:type="dxa"/>
          </w:tcPr>
          <w:p w:rsidR="00C2798A" w:rsidRDefault="003C2BBF">
            <w:r>
              <w:t>Вагонка сосна/ель</w:t>
            </w:r>
          </w:p>
        </w:tc>
        <w:tc>
          <w:tcPr>
            <w:tcW w:w="2387" w:type="dxa"/>
          </w:tcPr>
          <w:p w:rsidR="00C2798A" w:rsidRDefault="003C2BBF">
            <w:r>
              <w:t>14*140/120/90*6000</w:t>
            </w:r>
          </w:p>
        </w:tc>
        <w:tc>
          <w:tcPr>
            <w:tcW w:w="2246" w:type="dxa"/>
          </w:tcPr>
          <w:p w:rsidR="00C2798A" w:rsidRDefault="003C2BBF">
            <w:r>
              <w:t>280</w:t>
            </w:r>
          </w:p>
        </w:tc>
        <w:tc>
          <w:tcPr>
            <w:tcW w:w="2246" w:type="dxa"/>
          </w:tcPr>
          <w:p w:rsidR="00C2798A" w:rsidRDefault="003C2BBF">
            <w:r>
              <w:t>Москва</w:t>
            </w:r>
          </w:p>
        </w:tc>
      </w:tr>
    </w:tbl>
    <w:p w:rsidR="004C4E83" w:rsidRDefault="004C4E83"/>
    <w:p w:rsidR="004752EC" w:rsidRDefault="004752EC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/>
    <w:p w:rsidR="003C2BBF" w:rsidRDefault="003C2BBF" w:rsidP="004752EC">
      <w:bookmarkStart w:id="0" w:name="_GoBack"/>
      <w:bookmarkEnd w:id="0"/>
    </w:p>
    <w:sectPr w:rsidR="003C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996"/>
    <w:multiLevelType w:val="hybridMultilevel"/>
    <w:tmpl w:val="1544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C7"/>
    <w:rsid w:val="003C2BBF"/>
    <w:rsid w:val="004752EC"/>
    <w:rsid w:val="004C4E83"/>
    <w:rsid w:val="00AA1FC1"/>
    <w:rsid w:val="00C2798A"/>
    <w:rsid w:val="00E448C7"/>
    <w:rsid w:val="00E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2017-06-23T14:06:00Z</cp:lastPrinted>
  <dcterms:created xsi:type="dcterms:W3CDTF">2017-06-23T09:42:00Z</dcterms:created>
  <dcterms:modified xsi:type="dcterms:W3CDTF">2017-07-05T12:54:00Z</dcterms:modified>
</cp:coreProperties>
</file>