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73" w:rsidRPr="00BB36BF" w:rsidRDefault="00BB36BF" w:rsidP="00BB36BF">
      <w:pPr>
        <w:pStyle w:val="1"/>
        <w:spacing w:before="360" w:line="240" w:lineRule="auto"/>
        <w:jc w:val="center"/>
        <w:rPr>
          <w:rFonts w:ascii="EUROSTYLE_CYR" w:hAnsi="EUROSTYLE_CYR"/>
          <w:color w:val="215868" w:themeColor="accent5" w:themeShade="80"/>
          <w:spacing w:val="20"/>
          <w:sz w:val="36"/>
          <w:szCs w:val="36"/>
        </w:rPr>
      </w:pPr>
      <w:r w:rsidRPr="00BB36BF">
        <w:rPr>
          <w:rFonts w:ascii="EUROSTYLE_CYR" w:hAnsi="EUROSTYLE_CYR"/>
          <w:color w:val="215868" w:themeColor="accent5" w:themeShade="80"/>
          <w:spacing w:val="20"/>
          <w:sz w:val="36"/>
          <w:szCs w:val="36"/>
        </w:rPr>
        <w:t>ПРАЙС лист от 02.02.2020</w:t>
      </w:r>
    </w:p>
    <w:tbl>
      <w:tblPr>
        <w:tblStyle w:val="a7"/>
        <w:tblW w:w="0" w:type="auto"/>
        <w:tblLook w:val="04A0"/>
      </w:tblPr>
      <w:tblGrid>
        <w:gridCol w:w="7479"/>
        <w:gridCol w:w="1843"/>
        <w:gridCol w:w="1666"/>
      </w:tblGrid>
      <w:tr w:rsidR="00D02ED7" w:rsidRPr="00D02ED7" w:rsidTr="00476123">
        <w:tc>
          <w:tcPr>
            <w:tcW w:w="7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ED7" w:rsidRPr="00A8012D" w:rsidRDefault="00D02ED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ED7" w:rsidRPr="00D02ED7" w:rsidRDefault="00D02ED7" w:rsidP="00A8012D">
            <w:pPr>
              <w:jc w:val="center"/>
              <w:rPr>
                <w:rFonts w:ascii="Verdana" w:hAnsi="Verdana"/>
                <w:b/>
                <w:smallCaps/>
                <w:sz w:val="18"/>
                <w:szCs w:val="20"/>
              </w:rPr>
            </w:pPr>
            <w:r w:rsidRPr="00D02ED7">
              <w:rPr>
                <w:rFonts w:ascii="Verdana" w:hAnsi="Verdana"/>
                <w:b/>
                <w:smallCaps/>
                <w:sz w:val="18"/>
                <w:szCs w:val="20"/>
              </w:rPr>
              <w:t>НДС</w:t>
            </w:r>
            <w:r>
              <w:rPr>
                <w:rFonts w:ascii="Verdana" w:hAnsi="Verdana"/>
                <w:b/>
                <w:smallCaps/>
                <w:sz w:val="18"/>
                <w:szCs w:val="20"/>
              </w:rPr>
              <w:t xml:space="preserve"> </w:t>
            </w:r>
            <w:r w:rsidR="00A8012D" w:rsidRPr="00D02ED7">
              <w:rPr>
                <w:rFonts w:ascii="Verdana" w:hAnsi="Verdana"/>
                <w:b/>
                <w:smallCaps/>
                <w:color w:val="FF0000"/>
                <w:sz w:val="18"/>
                <w:szCs w:val="20"/>
              </w:rPr>
              <w:sym w:font="Wingdings 2" w:char="F051"/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2ED7" w:rsidRPr="00D02ED7" w:rsidRDefault="00D02ED7" w:rsidP="00A8012D">
            <w:pPr>
              <w:jc w:val="center"/>
              <w:rPr>
                <w:rFonts w:ascii="Verdana" w:hAnsi="Verdana"/>
                <w:b/>
                <w:smallCaps/>
                <w:sz w:val="18"/>
                <w:szCs w:val="20"/>
              </w:rPr>
            </w:pPr>
            <w:r w:rsidRPr="00D02ED7">
              <w:rPr>
                <w:rFonts w:ascii="Verdana" w:hAnsi="Verdana"/>
                <w:b/>
                <w:smallCaps/>
                <w:sz w:val="18"/>
                <w:szCs w:val="20"/>
              </w:rPr>
              <w:t>НДС</w:t>
            </w:r>
            <w:r>
              <w:rPr>
                <w:rFonts w:ascii="Verdana" w:hAnsi="Verdana"/>
                <w:b/>
                <w:smallCaps/>
                <w:sz w:val="18"/>
                <w:szCs w:val="20"/>
              </w:rPr>
              <w:t xml:space="preserve"> </w:t>
            </w:r>
            <w:r w:rsidR="00A8012D" w:rsidRPr="00D02ED7">
              <w:rPr>
                <w:rFonts w:ascii="Verdana" w:hAnsi="Verdana"/>
                <w:b/>
                <w:smallCaps/>
                <w:color w:val="00B050"/>
                <w:sz w:val="18"/>
                <w:szCs w:val="20"/>
              </w:rPr>
              <w:sym w:font="Wingdings 2" w:char="F052"/>
            </w:r>
          </w:p>
        </w:tc>
      </w:tr>
      <w:tr w:rsidR="00D02ED7" w:rsidRPr="009D1C4A" w:rsidTr="000F5A77">
        <w:trPr>
          <w:trHeight w:hRule="exact" w:val="340"/>
        </w:trPr>
        <w:tc>
          <w:tcPr>
            <w:tcW w:w="7479" w:type="dxa"/>
            <w:tcBorders>
              <w:top w:val="single" w:sz="4" w:space="0" w:color="auto"/>
            </w:tcBorders>
            <w:vAlign w:val="center"/>
          </w:tcPr>
          <w:p w:rsidR="00D02ED7" w:rsidRPr="009D1C4A" w:rsidRDefault="00D02ED7" w:rsidP="00D02ED7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9D1C4A">
              <w:rPr>
                <w:rFonts w:ascii="Verdana" w:hAnsi="Verdana"/>
                <w:b/>
                <w:sz w:val="20"/>
                <w:szCs w:val="20"/>
                <w:lang w:val="en-US"/>
              </w:rPr>
              <w:t>Наименование станков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02ED7" w:rsidRPr="009D1C4A" w:rsidRDefault="00D02ED7" w:rsidP="00D02ED7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9D1C4A">
              <w:rPr>
                <w:rFonts w:ascii="Verdana" w:hAnsi="Verdana"/>
                <w:b/>
                <w:sz w:val="20"/>
                <w:szCs w:val="20"/>
                <w:lang w:val="en-US"/>
              </w:rPr>
              <w:t>Цена, руб.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D02ED7" w:rsidRPr="009D1C4A" w:rsidRDefault="00D02ED7" w:rsidP="00D02ED7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9D1C4A">
              <w:rPr>
                <w:rFonts w:ascii="Verdana" w:hAnsi="Verdana"/>
                <w:b/>
                <w:sz w:val="20"/>
                <w:szCs w:val="20"/>
                <w:lang w:val="en-US"/>
              </w:rPr>
              <w:t>Цена, руб.</w:t>
            </w:r>
          </w:p>
        </w:tc>
      </w:tr>
      <w:tr w:rsidR="00D02ED7" w:rsidRPr="009D1C4A" w:rsidTr="000F5A77">
        <w:trPr>
          <w:trHeight w:hRule="exact" w:val="397"/>
        </w:trPr>
        <w:tc>
          <w:tcPr>
            <w:tcW w:w="7479" w:type="dxa"/>
            <w:vAlign w:val="center"/>
          </w:tcPr>
          <w:p w:rsidR="00D02ED7" w:rsidRPr="009D1C4A" w:rsidRDefault="009D1C4A">
            <w:pPr>
              <w:rPr>
                <w:rFonts w:ascii="Verdana" w:hAnsi="Verdana"/>
                <w:sz w:val="20"/>
                <w:szCs w:val="20"/>
              </w:rPr>
            </w:pPr>
            <w:r w:rsidRPr="009D1C4A">
              <w:rPr>
                <w:rFonts w:ascii="Verdana" w:hAnsi="Verdana"/>
                <w:sz w:val="20"/>
                <w:szCs w:val="20"/>
              </w:rPr>
              <w:t xml:space="preserve">Станок однопильный кромкообрезной </w:t>
            </w:r>
            <w:r w:rsidRPr="009D1C4A">
              <w:rPr>
                <w:rFonts w:ascii="Verdana" w:hAnsi="Verdana"/>
                <w:b/>
                <w:sz w:val="20"/>
                <w:szCs w:val="20"/>
              </w:rPr>
              <w:t>ЦОД–350</w:t>
            </w:r>
            <w:r w:rsidRPr="009D1C4A">
              <w:rPr>
                <w:rFonts w:ascii="Verdana" w:hAnsi="Verdana"/>
                <w:sz w:val="20"/>
                <w:szCs w:val="20"/>
              </w:rPr>
              <w:t xml:space="preserve"> (5,5 кВт х 1 шт)</w:t>
            </w:r>
          </w:p>
        </w:tc>
        <w:tc>
          <w:tcPr>
            <w:tcW w:w="1843" w:type="dxa"/>
            <w:vAlign w:val="center"/>
          </w:tcPr>
          <w:p w:rsidR="00D02ED7" w:rsidRPr="009D1C4A" w:rsidRDefault="009D1C4A" w:rsidP="00D02E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D1C4A">
              <w:rPr>
                <w:rFonts w:ascii="Verdana" w:hAnsi="Verdana"/>
                <w:sz w:val="20"/>
                <w:szCs w:val="20"/>
              </w:rPr>
              <w:t>56 500</w:t>
            </w:r>
          </w:p>
        </w:tc>
        <w:tc>
          <w:tcPr>
            <w:tcW w:w="1666" w:type="dxa"/>
            <w:vAlign w:val="center"/>
          </w:tcPr>
          <w:p w:rsidR="00D02ED7" w:rsidRPr="009D1C4A" w:rsidRDefault="0036122F" w:rsidP="00D02E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6122F">
              <w:rPr>
                <w:rFonts w:ascii="Verdana" w:hAnsi="Verdana"/>
                <w:sz w:val="20"/>
                <w:szCs w:val="20"/>
              </w:rPr>
              <w:t>64 000</w:t>
            </w:r>
          </w:p>
        </w:tc>
      </w:tr>
      <w:tr w:rsidR="00D02ED7" w:rsidRPr="009D1C4A" w:rsidTr="000F5A77">
        <w:trPr>
          <w:trHeight w:hRule="exact" w:val="397"/>
        </w:trPr>
        <w:tc>
          <w:tcPr>
            <w:tcW w:w="7479" w:type="dxa"/>
            <w:vAlign w:val="center"/>
          </w:tcPr>
          <w:p w:rsidR="00D02ED7" w:rsidRPr="009D1C4A" w:rsidRDefault="009D1C4A">
            <w:pPr>
              <w:rPr>
                <w:rFonts w:ascii="Verdana" w:hAnsi="Verdana"/>
                <w:sz w:val="20"/>
                <w:szCs w:val="20"/>
              </w:rPr>
            </w:pPr>
            <w:r w:rsidRPr="009D1C4A">
              <w:rPr>
                <w:rFonts w:ascii="Verdana" w:hAnsi="Verdana"/>
                <w:sz w:val="20"/>
                <w:szCs w:val="20"/>
              </w:rPr>
              <w:t xml:space="preserve">Станок двухпильный кромкообрезной </w:t>
            </w:r>
            <w:r w:rsidRPr="009D1C4A">
              <w:rPr>
                <w:rFonts w:ascii="Verdana" w:hAnsi="Verdana"/>
                <w:b/>
                <w:sz w:val="20"/>
                <w:szCs w:val="20"/>
              </w:rPr>
              <w:t>ЦОД–450</w:t>
            </w:r>
            <w:r w:rsidRPr="009D1C4A">
              <w:rPr>
                <w:rFonts w:ascii="Verdana" w:hAnsi="Verdana"/>
                <w:sz w:val="20"/>
                <w:szCs w:val="20"/>
              </w:rPr>
              <w:t xml:space="preserve"> (5,5 кВт х 2 шт)</w:t>
            </w:r>
          </w:p>
        </w:tc>
        <w:tc>
          <w:tcPr>
            <w:tcW w:w="1843" w:type="dxa"/>
            <w:vAlign w:val="center"/>
          </w:tcPr>
          <w:p w:rsidR="00D02ED7" w:rsidRPr="009D1C4A" w:rsidRDefault="009D1C4A" w:rsidP="00D02E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D1C4A">
              <w:rPr>
                <w:rFonts w:ascii="Verdana" w:hAnsi="Verdana"/>
                <w:sz w:val="20"/>
                <w:szCs w:val="20"/>
              </w:rPr>
              <w:t>92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D1C4A"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1666" w:type="dxa"/>
            <w:vAlign w:val="center"/>
          </w:tcPr>
          <w:p w:rsidR="00D02ED7" w:rsidRPr="009D1C4A" w:rsidRDefault="0036122F" w:rsidP="00D02E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6122F">
              <w:rPr>
                <w:rFonts w:ascii="Verdana" w:hAnsi="Verdana"/>
                <w:sz w:val="20"/>
                <w:szCs w:val="20"/>
              </w:rPr>
              <w:t>102 500</w:t>
            </w:r>
          </w:p>
        </w:tc>
      </w:tr>
      <w:tr w:rsidR="00476123" w:rsidRPr="009D1C4A" w:rsidTr="000F5A77">
        <w:trPr>
          <w:trHeight w:hRule="exact" w:val="397"/>
        </w:trPr>
        <w:tc>
          <w:tcPr>
            <w:tcW w:w="7479" w:type="dxa"/>
            <w:vAlign w:val="center"/>
          </w:tcPr>
          <w:p w:rsidR="00476123" w:rsidRPr="009D1C4A" w:rsidRDefault="00476123">
            <w:pPr>
              <w:rPr>
                <w:rFonts w:ascii="Verdana" w:hAnsi="Verdana"/>
                <w:sz w:val="20"/>
                <w:szCs w:val="20"/>
              </w:rPr>
            </w:pPr>
            <w:r w:rsidRPr="00476123">
              <w:rPr>
                <w:rFonts w:ascii="Verdana" w:hAnsi="Verdana"/>
                <w:sz w:val="20"/>
                <w:szCs w:val="20"/>
              </w:rPr>
              <w:t xml:space="preserve">Станок двухпильный кромкообрезной </w:t>
            </w:r>
            <w:r w:rsidRPr="00476123">
              <w:rPr>
                <w:rFonts w:ascii="Verdana" w:hAnsi="Verdana"/>
                <w:b/>
                <w:sz w:val="20"/>
                <w:szCs w:val="20"/>
              </w:rPr>
              <w:t>ЦОД–450Л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76123">
              <w:rPr>
                <w:rFonts w:ascii="Verdana" w:hAnsi="Verdana"/>
                <w:sz w:val="20"/>
                <w:szCs w:val="20"/>
              </w:rPr>
              <w:t>(5,5 кВт х 2 шт)</w:t>
            </w:r>
          </w:p>
        </w:tc>
        <w:tc>
          <w:tcPr>
            <w:tcW w:w="1843" w:type="dxa"/>
            <w:vAlign w:val="center"/>
          </w:tcPr>
          <w:p w:rsidR="00476123" w:rsidRPr="009D1C4A" w:rsidRDefault="00476123" w:rsidP="00D02E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76123">
              <w:rPr>
                <w:rFonts w:ascii="Verdana" w:hAnsi="Verdana"/>
                <w:sz w:val="20"/>
                <w:szCs w:val="20"/>
              </w:rPr>
              <w:t>78 500</w:t>
            </w:r>
          </w:p>
        </w:tc>
        <w:tc>
          <w:tcPr>
            <w:tcW w:w="1666" w:type="dxa"/>
            <w:vAlign w:val="center"/>
          </w:tcPr>
          <w:p w:rsidR="00476123" w:rsidRPr="009D1C4A" w:rsidRDefault="0036122F" w:rsidP="00D02E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6122F">
              <w:rPr>
                <w:rFonts w:ascii="Verdana" w:hAnsi="Verdana"/>
                <w:sz w:val="20"/>
                <w:szCs w:val="20"/>
              </w:rPr>
              <w:t>88 000</w:t>
            </w:r>
          </w:p>
        </w:tc>
      </w:tr>
      <w:tr w:rsidR="009D1C4A" w:rsidRPr="009D1C4A" w:rsidTr="000F5A77">
        <w:trPr>
          <w:trHeight w:hRule="exact" w:val="397"/>
        </w:trPr>
        <w:tc>
          <w:tcPr>
            <w:tcW w:w="7479" w:type="dxa"/>
            <w:vAlign w:val="center"/>
          </w:tcPr>
          <w:p w:rsidR="009D1C4A" w:rsidRPr="009D1C4A" w:rsidRDefault="009D1C4A">
            <w:pPr>
              <w:rPr>
                <w:rFonts w:ascii="Verdana" w:hAnsi="Verdana"/>
                <w:sz w:val="20"/>
                <w:szCs w:val="20"/>
              </w:rPr>
            </w:pPr>
            <w:r w:rsidRPr="009D1C4A">
              <w:rPr>
                <w:rFonts w:ascii="Verdana" w:hAnsi="Verdana"/>
                <w:sz w:val="20"/>
                <w:szCs w:val="20"/>
              </w:rPr>
              <w:t xml:space="preserve">Станок двухпильный кромкообрезной </w:t>
            </w:r>
            <w:r w:rsidRPr="009D1C4A">
              <w:rPr>
                <w:rFonts w:ascii="Verdana" w:hAnsi="Verdana"/>
                <w:b/>
                <w:sz w:val="20"/>
                <w:szCs w:val="20"/>
              </w:rPr>
              <w:t>ЦОД–500</w:t>
            </w:r>
            <w:r w:rsidRPr="009D1C4A">
              <w:rPr>
                <w:rFonts w:ascii="Verdana" w:hAnsi="Verdana"/>
                <w:sz w:val="20"/>
                <w:szCs w:val="20"/>
              </w:rPr>
              <w:t xml:space="preserve"> (7,5 кВт х 2 шт)</w:t>
            </w:r>
          </w:p>
        </w:tc>
        <w:tc>
          <w:tcPr>
            <w:tcW w:w="1843" w:type="dxa"/>
            <w:vAlign w:val="center"/>
          </w:tcPr>
          <w:p w:rsidR="009D1C4A" w:rsidRPr="009D1C4A" w:rsidRDefault="009D1C4A" w:rsidP="00D02E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D1C4A">
              <w:rPr>
                <w:rFonts w:ascii="Verdana" w:hAnsi="Verdana"/>
                <w:sz w:val="20"/>
                <w:szCs w:val="20"/>
              </w:rPr>
              <w:t>104 500</w:t>
            </w:r>
          </w:p>
        </w:tc>
        <w:tc>
          <w:tcPr>
            <w:tcW w:w="1666" w:type="dxa"/>
            <w:vAlign w:val="center"/>
          </w:tcPr>
          <w:p w:rsidR="009D1C4A" w:rsidRPr="009D1C4A" w:rsidRDefault="0036122F" w:rsidP="00D02E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6122F">
              <w:rPr>
                <w:rFonts w:ascii="Verdana" w:hAnsi="Verdana"/>
                <w:sz w:val="20"/>
                <w:szCs w:val="20"/>
              </w:rPr>
              <w:t>112 500</w:t>
            </w:r>
          </w:p>
        </w:tc>
      </w:tr>
      <w:tr w:rsidR="009D1C4A" w:rsidRPr="009D1C4A" w:rsidTr="000F5A77">
        <w:trPr>
          <w:trHeight w:hRule="exact" w:val="397"/>
        </w:trPr>
        <w:tc>
          <w:tcPr>
            <w:tcW w:w="7479" w:type="dxa"/>
            <w:vAlign w:val="center"/>
          </w:tcPr>
          <w:p w:rsidR="009D1C4A" w:rsidRPr="009D1C4A" w:rsidRDefault="00476123">
            <w:pPr>
              <w:rPr>
                <w:rFonts w:ascii="Verdana" w:hAnsi="Verdana"/>
                <w:sz w:val="20"/>
                <w:szCs w:val="20"/>
              </w:rPr>
            </w:pPr>
            <w:r w:rsidRPr="00476123">
              <w:rPr>
                <w:rFonts w:ascii="Verdana" w:hAnsi="Verdana"/>
                <w:sz w:val="20"/>
                <w:szCs w:val="20"/>
              </w:rPr>
              <w:t xml:space="preserve">Станок кромкообрезной проходного типа </w:t>
            </w:r>
            <w:r w:rsidRPr="00476123">
              <w:rPr>
                <w:rFonts w:ascii="Verdana" w:hAnsi="Verdana"/>
                <w:b/>
                <w:sz w:val="20"/>
                <w:szCs w:val="20"/>
              </w:rPr>
              <w:t>КМ-350</w:t>
            </w:r>
            <w:r w:rsidRPr="00476123">
              <w:rPr>
                <w:rFonts w:ascii="Verdana" w:hAnsi="Verdana"/>
                <w:sz w:val="20"/>
                <w:szCs w:val="20"/>
              </w:rPr>
              <w:t xml:space="preserve"> (11,5 кВт)</w:t>
            </w:r>
          </w:p>
        </w:tc>
        <w:tc>
          <w:tcPr>
            <w:tcW w:w="1843" w:type="dxa"/>
            <w:vAlign w:val="center"/>
          </w:tcPr>
          <w:p w:rsidR="009D1C4A" w:rsidRPr="009D1C4A" w:rsidRDefault="00476123" w:rsidP="00D02E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76123">
              <w:rPr>
                <w:rFonts w:ascii="Verdana" w:hAnsi="Verdana"/>
                <w:sz w:val="20"/>
                <w:szCs w:val="20"/>
              </w:rPr>
              <w:t>122 500</w:t>
            </w:r>
          </w:p>
        </w:tc>
        <w:tc>
          <w:tcPr>
            <w:tcW w:w="1666" w:type="dxa"/>
            <w:vAlign w:val="center"/>
          </w:tcPr>
          <w:p w:rsidR="009D1C4A" w:rsidRPr="009D1C4A" w:rsidRDefault="0036122F" w:rsidP="00D02E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6122F">
              <w:rPr>
                <w:rFonts w:ascii="Verdana" w:hAnsi="Verdana"/>
                <w:sz w:val="20"/>
                <w:szCs w:val="20"/>
              </w:rPr>
              <w:t>138 000</w:t>
            </w:r>
          </w:p>
        </w:tc>
      </w:tr>
      <w:tr w:rsidR="009D1C4A" w:rsidRPr="009D1C4A" w:rsidTr="000F5A77">
        <w:trPr>
          <w:trHeight w:hRule="exact" w:val="397"/>
        </w:trPr>
        <w:tc>
          <w:tcPr>
            <w:tcW w:w="7479" w:type="dxa"/>
            <w:vAlign w:val="center"/>
          </w:tcPr>
          <w:p w:rsidR="009D1C4A" w:rsidRPr="009D1C4A" w:rsidRDefault="00476123">
            <w:pPr>
              <w:rPr>
                <w:rFonts w:ascii="Verdana" w:hAnsi="Verdana"/>
                <w:sz w:val="20"/>
                <w:szCs w:val="20"/>
              </w:rPr>
            </w:pPr>
            <w:r w:rsidRPr="00476123">
              <w:rPr>
                <w:rFonts w:ascii="Verdana" w:hAnsi="Verdana"/>
                <w:sz w:val="20"/>
                <w:szCs w:val="20"/>
              </w:rPr>
              <w:t xml:space="preserve">Станок кромкообрезной проходного типа </w:t>
            </w:r>
            <w:r w:rsidRPr="00476123">
              <w:rPr>
                <w:rFonts w:ascii="Verdana" w:hAnsi="Verdana"/>
                <w:b/>
                <w:sz w:val="20"/>
                <w:szCs w:val="20"/>
              </w:rPr>
              <w:t>КМ-400</w:t>
            </w:r>
            <w:r w:rsidRPr="00476123">
              <w:rPr>
                <w:rFonts w:ascii="Verdana" w:hAnsi="Verdana"/>
                <w:sz w:val="20"/>
                <w:szCs w:val="20"/>
              </w:rPr>
              <w:t xml:space="preserve"> (15,75 кВт)</w:t>
            </w:r>
          </w:p>
        </w:tc>
        <w:tc>
          <w:tcPr>
            <w:tcW w:w="1843" w:type="dxa"/>
            <w:vAlign w:val="center"/>
          </w:tcPr>
          <w:p w:rsidR="009D1C4A" w:rsidRPr="009D1C4A" w:rsidRDefault="00476123" w:rsidP="00D02E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76123">
              <w:rPr>
                <w:rFonts w:ascii="Verdana" w:hAnsi="Verdana"/>
                <w:sz w:val="20"/>
                <w:szCs w:val="20"/>
              </w:rPr>
              <w:t>172 000</w:t>
            </w:r>
          </w:p>
        </w:tc>
        <w:tc>
          <w:tcPr>
            <w:tcW w:w="1666" w:type="dxa"/>
            <w:vAlign w:val="center"/>
          </w:tcPr>
          <w:p w:rsidR="009D1C4A" w:rsidRPr="009D1C4A" w:rsidRDefault="0036122F" w:rsidP="00D02E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6122F">
              <w:rPr>
                <w:rFonts w:ascii="Verdana" w:hAnsi="Verdana"/>
                <w:sz w:val="20"/>
                <w:szCs w:val="20"/>
              </w:rPr>
              <w:t>194 500</w:t>
            </w:r>
          </w:p>
        </w:tc>
      </w:tr>
      <w:tr w:rsidR="009D1C4A" w:rsidRPr="009D1C4A" w:rsidTr="000F5A77">
        <w:trPr>
          <w:trHeight w:hRule="exact" w:val="397"/>
        </w:trPr>
        <w:tc>
          <w:tcPr>
            <w:tcW w:w="7479" w:type="dxa"/>
            <w:vAlign w:val="center"/>
          </w:tcPr>
          <w:p w:rsidR="009D1C4A" w:rsidRPr="009D1C4A" w:rsidRDefault="00476123">
            <w:pPr>
              <w:rPr>
                <w:rFonts w:ascii="Verdana" w:hAnsi="Verdana"/>
                <w:sz w:val="20"/>
                <w:szCs w:val="20"/>
              </w:rPr>
            </w:pPr>
            <w:r w:rsidRPr="00476123">
              <w:rPr>
                <w:rFonts w:ascii="Verdana" w:hAnsi="Verdana"/>
                <w:sz w:val="20"/>
                <w:szCs w:val="20"/>
              </w:rPr>
              <w:t xml:space="preserve">Станок кромкообрезной проходного типа </w:t>
            </w:r>
            <w:r w:rsidRPr="00476123">
              <w:rPr>
                <w:rFonts w:ascii="Verdana" w:hAnsi="Verdana"/>
                <w:b/>
                <w:sz w:val="20"/>
                <w:szCs w:val="20"/>
              </w:rPr>
              <w:t>КМ-500</w:t>
            </w:r>
            <w:r w:rsidRPr="00476123">
              <w:rPr>
                <w:rFonts w:ascii="Verdana" w:hAnsi="Verdana"/>
                <w:sz w:val="20"/>
                <w:szCs w:val="20"/>
              </w:rPr>
              <w:t xml:space="preserve"> (15,75 кВт)</w:t>
            </w:r>
          </w:p>
        </w:tc>
        <w:tc>
          <w:tcPr>
            <w:tcW w:w="1843" w:type="dxa"/>
            <w:vAlign w:val="center"/>
          </w:tcPr>
          <w:p w:rsidR="009D1C4A" w:rsidRPr="009D1C4A" w:rsidRDefault="00476123" w:rsidP="00D02E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76123">
              <w:rPr>
                <w:rFonts w:ascii="Verdana" w:hAnsi="Verdana"/>
                <w:sz w:val="20"/>
                <w:szCs w:val="20"/>
              </w:rPr>
              <w:t>112 000</w:t>
            </w:r>
          </w:p>
        </w:tc>
        <w:tc>
          <w:tcPr>
            <w:tcW w:w="1666" w:type="dxa"/>
            <w:vAlign w:val="center"/>
          </w:tcPr>
          <w:p w:rsidR="009D1C4A" w:rsidRPr="009D1C4A" w:rsidRDefault="0036122F" w:rsidP="00D02E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6122F">
              <w:rPr>
                <w:rFonts w:ascii="Verdana" w:hAnsi="Verdana"/>
                <w:sz w:val="20"/>
                <w:szCs w:val="20"/>
              </w:rPr>
              <w:t>138 000</w:t>
            </w:r>
          </w:p>
        </w:tc>
      </w:tr>
      <w:tr w:rsidR="009D1C4A" w:rsidRPr="009D1C4A" w:rsidTr="000F5A77">
        <w:trPr>
          <w:trHeight w:hRule="exact" w:val="397"/>
        </w:trPr>
        <w:tc>
          <w:tcPr>
            <w:tcW w:w="7479" w:type="dxa"/>
            <w:vAlign w:val="center"/>
          </w:tcPr>
          <w:p w:rsidR="009D1C4A" w:rsidRPr="009D1C4A" w:rsidRDefault="00476123">
            <w:pPr>
              <w:rPr>
                <w:rFonts w:ascii="Verdana" w:hAnsi="Verdana"/>
                <w:sz w:val="20"/>
                <w:szCs w:val="20"/>
              </w:rPr>
            </w:pPr>
            <w:r w:rsidRPr="00476123">
              <w:rPr>
                <w:rFonts w:ascii="Verdana" w:hAnsi="Verdana"/>
                <w:sz w:val="20"/>
                <w:szCs w:val="20"/>
              </w:rPr>
              <w:t xml:space="preserve">Станок делительный проходного типа </w:t>
            </w:r>
            <w:r w:rsidRPr="00476123">
              <w:rPr>
                <w:rFonts w:ascii="Verdana" w:hAnsi="Verdana"/>
                <w:b/>
                <w:sz w:val="20"/>
                <w:szCs w:val="20"/>
              </w:rPr>
              <w:t>СМ-500</w:t>
            </w:r>
            <w:r w:rsidRPr="00476123">
              <w:rPr>
                <w:rFonts w:ascii="Verdana" w:hAnsi="Verdana"/>
                <w:sz w:val="20"/>
                <w:szCs w:val="20"/>
              </w:rPr>
              <w:t xml:space="preserve"> (11,75 кВт)</w:t>
            </w:r>
          </w:p>
        </w:tc>
        <w:tc>
          <w:tcPr>
            <w:tcW w:w="1843" w:type="dxa"/>
            <w:vAlign w:val="center"/>
          </w:tcPr>
          <w:p w:rsidR="009D1C4A" w:rsidRPr="009D1C4A" w:rsidRDefault="00476123" w:rsidP="00D02E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76123">
              <w:rPr>
                <w:rFonts w:ascii="Verdana" w:hAnsi="Verdana"/>
                <w:sz w:val="20"/>
                <w:szCs w:val="20"/>
              </w:rPr>
              <w:t>108 000</w:t>
            </w:r>
          </w:p>
        </w:tc>
        <w:tc>
          <w:tcPr>
            <w:tcW w:w="1666" w:type="dxa"/>
            <w:vAlign w:val="center"/>
          </w:tcPr>
          <w:p w:rsidR="009D1C4A" w:rsidRPr="009D1C4A" w:rsidRDefault="0036122F" w:rsidP="00D02E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6122F">
              <w:rPr>
                <w:rFonts w:ascii="Verdana" w:hAnsi="Verdana"/>
                <w:sz w:val="20"/>
                <w:szCs w:val="20"/>
              </w:rPr>
              <w:t>130 000</w:t>
            </w:r>
          </w:p>
        </w:tc>
      </w:tr>
      <w:tr w:rsidR="009D1C4A" w:rsidRPr="009D1C4A" w:rsidTr="000F5A77">
        <w:trPr>
          <w:trHeight w:hRule="exact" w:val="397"/>
        </w:trPr>
        <w:tc>
          <w:tcPr>
            <w:tcW w:w="7479" w:type="dxa"/>
            <w:vAlign w:val="center"/>
          </w:tcPr>
          <w:p w:rsidR="009D1C4A" w:rsidRPr="009D1C4A" w:rsidRDefault="00476123">
            <w:pPr>
              <w:rPr>
                <w:rFonts w:ascii="Verdana" w:hAnsi="Verdana"/>
                <w:sz w:val="20"/>
                <w:szCs w:val="20"/>
              </w:rPr>
            </w:pPr>
            <w:r w:rsidRPr="00476123">
              <w:rPr>
                <w:rFonts w:ascii="Verdana" w:hAnsi="Verdana"/>
                <w:sz w:val="20"/>
                <w:szCs w:val="20"/>
              </w:rPr>
              <w:t xml:space="preserve">Станок делительный проходного типа </w:t>
            </w:r>
            <w:r w:rsidRPr="00476123">
              <w:rPr>
                <w:rFonts w:ascii="Verdana" w:hAnsi="Verdana"/>
                <w:b/>
                <w:sz w:val="20"/>
                <w:szCs w:val="20"/>
              </w:rPr>
              <w:t>СМ-500</w:t>
            </w:r>
            <w:r w:rsidRPr="00476123">
              <w:rPr>
                <w:rFonts w:ascii="Verdana" w:hAnsi="Verdana"/>
                <w:sz w:val="20"/>
                <w:szCs w:val="20"/>
              </w:rPr>
              <w:t xml:space="preserve"> (15,75 кВт)</w:t>
            </w:r>
          </w:p>
        </w:tc>
        <w:tc>
          <w:tcPr>
            <w:tcW w:w="1843" w:type="dxa"/>
            <w:vAlign w:val="center"/>
          </w:tcPr>
          <w:p w:rsidR="009D1C4A" w:rsidRPr="009D1C4A" w:rsidRDefault="00476123" w:rsidP="00D02E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76123">
              <w:rPr>
                <w:rFonts w:ascii="Verdana" w:hAnsi="Verdana"/>
                <w:sz w:val="20"/>
                <w:szCs w:val="20"/>
              </w:rPr>
              <w:t>116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76123">
              <w:rPr>
                <w:rFonts w:ascii="Verdana" w:hAnsi="Verdana"/>
                <w:sz w:val="20"/>
                <w:szCs w:val="20"/>
              </w:rPr>
              <w:t>000</w:t>
            </w:r>
          </w:p>
        </w:tc>
        <w:tc>
          <w:tcPr>
            <w:tcW w:w="1666" w:type="dxa"/>
            <w:vAlign w:val="center"/>
          </w:tcPr>
          <w:p w:rsidR="009D1C4A" w:rsidRPr="009D1C4A" w:rsidRDefault="0036122F" w:rsidP="00D02E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6122F">
              <w:rPr>
                <w:rFonts w:ascii="Verdana" w:hAnsi="Verdana"/>
                <w:sz w:val="20"/>
                <w:szCs w:val="20"/>
              </w:rPr>
              <w:t>138 000</w:t>
            </w:r>
          </w:p>
        </w:tc>
      </w:tr>
      <w:tr w:rsidR="00476123" w:rsidRPr="009D1C4A" w:rsidTr="000F5A77">
        <w:trPr>
          <w:trHeight w:hRule="exact" w:val="397"/>
        </w:trPr>
        <w:tc>
          <w:tcPr>
            <w:tcW w:w="7479" w:type="dxa"/>
            <w:vAlign w:val="center"/>
          </w:tcPr>
          <w:p w:rsidR="00476123" w:rsidRPr="00476123" w:rsidRDefault="00476123" w:rsidP="0047612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</w:t>
            </w:r>
            <w:r w:rsidRPr="00476123">
              <w:rPr>
                <w:rFonts w:ascii="Verdana" w:hAnsi="Verdana"/>
                <w:sz w:val="20"/>
                <w:szCs w:val="20"/>
              </w:rPr>
              <w:t xml:space="preserve">танок </w:t>
            </w:r>
            <w:r>
              <w:rPr>
                <w:rFonts w:ascii="Verdana" w:hAnsi="Verdana"/>
                <w:sz w:val="20"/>
                <w:szCs w:val="20"/>
              </w:rPr>
              <w:t>г</w:t>
            </w:r>
            <w:r w:rsidRPr="00476123">
              <w:rPr>
                <w:rFonts w:ascii="Verdana" w:hAnsi="Verdana"/>
                <w:sz w:val="20"/>
                <w:szCs w:val="20"/>
              </w:rPr>
              <w:t xml:space="preserve">орбыльно-ребровой </w:t>
            </w:r>
            <w:r w:rsidRPr="00476123">
              <w:rPr>
                <w:rFonts w:ascii="Verdana" w:hAnsi="Verdana"/>
                <w:b/>
                <w:sz w:val="20"/>
                <w:szCs w:val="20"/>
              </w:rPr>
              <w:t>ГР–500</w:t>
            </w:r>
            <w:r w:rsidRPr="00476123">
              <w:rPr>
                <w:rFonts w:ascii="Verdana" w:hAnsi="Verdana"/>
                <w:sz w:val="20"/>
                <w:szCs w:val="20"/>
              </w:rPr>
              <w:t xml:space="preserve"> (11,75 кВт)</w:t>
            </w:r>
          </w:p>
        </w:tc>
        <w:tc>
          <w:tcPr>
            <w:tcW w:w="1843" w:type="dxa"/>
            <w:vAlign w:val="center"/>
          </w:tcPr>
          <w:p w:rsidR="00476123" w:rsidRPr="00476123" w:rsidRDefault="00476123" w:rsidP="00D02E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76123">
              <w:rPr>
                <w:rFonts w:ascii="Verdana" w:hAnsi="Verdana"/>
                <w:sz w:val="20"/>
                <w:szCs w:val="20"/>
              </w:rPr>
              <w:t>112 500</w:t>
            </w:r>
          </w:p>
        </w:tc>
        <w:tc>
          <w:tcPr>
            <w:tcW w:w="1666" w:type="dxa"/>
            <w:vAlign w:val="center"/>
          </w:tcPr>
          <w:p w:rsidR="00476123" w:rsidRPr="009D1C4A" w:rsidRDefault="0036122F" w:rsidP="00D02E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6122F">
              <w:rPr>
                <w:rFonts w:ascii="Verdana" w:hAnsi="Verdana"/>
                <w:sz w:val="20"/>
                <w:szCs w:val="20"/>
              </w:rPr>
              <w:t>125 000</w:t>
            </w:r>
          </w:p>
        </w:tc>
      </w:tr>
      <w:tr w:rsidR="00476123" w:rsidRPr="009D1C4A" w:rsidTr="000F5A77">
        <w:trPr>
          <w:trHeight w:hRule="exact" w:val="397"/>
        </w:trPr>
        <w:tc>
          <w:tcPr>
            <w:tcW w:w="7479" w:type="dxa"/>
            <w:vAlign w:val="center"/>
          </w:tcPr>
          <w:p w:rsidR="00476123" w:rsidRPr="00476123" w:rsidRDefault="00476123" w:rsidP="0047612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</w:t>
            </w:r>
            <w:r w:rsidRPr="00476123">
              <w:rPr>
                <w:rFonts w:ascii="Verdana" w:hAnsi="Verdana"/>
                <w:sz w:val="20"/>
                <w:szCs w:val="20"/>
              </w:rPr>
              <w:t xml:space="preserve">танок </w:t>
            </w:r>
            <w:r>
              <w:rPr>
                <w:rFonts w:ascii="Verdana" w:hAnsi="Verdana"/>
                <w:sz w:val="20"/>
                <w:szCs w:val="20"/>
              </w:rPr>
              <w:t>г</w:t>
            </w:r>
            <w:r w:rsidRPr="00476123">
              <w:rPr>
                <w:rFonts w:ascii="Verdana" w:hAnsi="Verdana"/>
                <w:sz w:val="20"/>
                <w:szCs w:val="20"/>
              </w:rPr>
              <w:t xml:space="preserve">орбыльно-ребровой </w:t>
            </w:r>
            <w:r w:rsidRPr="00476123">
              <w:rPr>
                <w:rFonts w:ascii="Verdana" w:hAnsi="Verdana"/>
                <w:b/>
                <w:sz w:val="20"/>
                <w:szCs w:val="20"/>
              </w:rPr>
              <w:t>ГР–630</w:t>
            </w:r>
            <w:r w:rsidRPr="00476123">
              <w:rPr>
                <w:rFonts w:ascii="Verdana" w:hAnsi="Verdana"/>
                <w:sz w:val="20"/>
                <w:szCs w:val="20"/>
              </w:rPr>
              <w:t xml:space="preserve"> (19,25 кВт)</w:t>
            </w:r>
          </w:p>
        </w:tc>
        <w:tc>
          <w:tcPr>
            <w:tcW w:w="1843" w:type="dxa"/>
            <w:vAlign w:val="center"/>
          </w:tcPr>
          <w:p w:rsidR="00476123" w:rsidRPr="00476123" w:rsidRDefault="00476123" w:rsidP="00D02E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76123">
              <w:rPr>
                <w:rFonts w:ascii="Verdana" w:hAnsi="Verdana"/>
                <w:sz w:val="20"/>
                <w:szCs w:val="20"/>
              </w:rPr>
              <w:t>160 000</w:t>
            </w:r>
          </w:p>
        </w:tc>
        <w:tc>
          <w:tcPr>
            <w:tcW w:w="1666" w:type="dxa"/>
            <w:vAlign w:val="center"/>
          </w:tcPr>
          <w:p w:rsidR="00476123" w:rsidRPr="009D1C4A" w:rsidRDefault="0036122F" w:rsidP="00D02E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6122F">
              <w:rPr>
                <w:rFonts w:ascii="Verdana" w:hAnsi="Verdana"/>
                <w:sz w:val="20"/>
                <w:szCs w:val="20"/>
              </w:rPr>
              <w:t>185 000</w:t>
            </w:r>
          </w:p>
        </w:tc>
      </w:tr>
      <w:tr w:rsidR="00476123" w:rsidRPr="009D1C4A" w:rsidTr="000F5A77">
        <w:trPr>
          <w:trHeight w:hRule="exact" w:val="397"/>
        </w:trPr>
        <w:tc>
          <w:tcPr>
            <w:tcW w:w="7479" w:type="dxa"/>
            <w:vAlign w:val="center"/>
          </w:tcPr>
          <w:p w:rsidR="00476123" w:rsidRPr="00476123" w:rsidRDefault="00476123" w:rsidP="00476123">
            <w:pPr>
              <w:rPr>
                <w:rFonts w:ascii="Verdana" w:hAnsi="Verdana"/>
                <w:sz w:val="20"/>
                <w:szCs w:val="20"/>
              </w:rPr>
            </w:pPr>
            <w:r w:rsidRPr="00476123">
              <w:rPr>
                <w:rFonts w:ascii="Verdana" w:hAnsi="Verdana"/>
                <w:sz w:val="20"/>
                <w:szCs w:val="20"/>
              </w:rPr>
              <w:t xml:space="preserve">Станок торцовочный </w:t>
            </w:r>
            <w:r w:rsidRPr="00296D58">
              <w:rPr>
                <w:rFonts w:ascii="Verdana" w:hAnsi="Verdana"/>
                <w:b/>
                <w:sz w:val="20"/>
                <w:szCs w:val="20"/>
              </w:rPr>
              <w:t>ЦТ–450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76123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 xml:space="preserve">3 </w:t>
            </w:r>
            <w:r w:rsidRPr="00476123">
              <w:rPr>
                <w:rFonts w:ascii="Verdana" w:hAnsi="Verdana"/>
                <w:sz w:val="20"/>
                <w:szCs w:val="20"/>
              </w:rPr>
              <w:t>кВт)</w:t>
            </w:r>
          </w:p>
        </w:tc>
        <w:tc>
          <w:tcPr>
            <w:tcW w:w="1843" w:type="dxa"/>
            <w:vAlign w:val="center"/>
          </w:tcPr>
          <w:p w:rsidR="00476123" w:rsidRPr="00476123" w:rsidRDefault="00476123" w:rsidP="00D02E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76123">
              <w:rPr>
                <w:rFonts w:ascii="Verdana" w:hAnsi="Verdana"/>
                <w:sz w:val="20"/>
                <w:szCs w:val="20"/>
              </w:rPr>
              <w:t>44 500</w:t>
            </w:r>
          </w:p>
        </w:tc>
        <w:tc>
          <w:tcPr>
            <w:tcW w:w="1666" w:type="dxa"/>
            <w:vAlign w:val="center"/>
          </w:tcPr>
          <w:p w:rsidR="00476123" w:rsidRPr="009D1C4A" w:rsidRDefault="0036122F" w:rsidP="00D02E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6122F">
              <w:rPr>
                <w:rFonts w:ascii="Verdana" w:hAnsi="Verdana"/>
                <w:sz w:val="20"/>
                <w:szCs w:val="20"/>
              </w:rPr>
              <w:t>48 000</w:t>
            </w:r>
          </w:p>
        </w:tc>
      </w:tr>
      <w:tr w:rsidR="00476123" w:rsidRPr="009D1C4A" w:rsidTr="000F5A77">
        <w:trPr>
          <w:trHeight w:hRule="exact" w:val="397"/>
        </w:trPr>
        <w:tc>
          <w:tcPr>
            <w:tcW w:w="7479" w:type="dxa"/>
            <w:vAlign w:val="center"/>
          </w:tcPr>
          <w:p w:rsidR="00476123" w:rsidRPr="00476123" w:rsidRDefault="00476123" w:rsidP="00296D58">
            <w:pPr>
              <w:rPr>
                <w:rFonts w:ascii="Verdana" w:hAnsi="Verdana"/>
                <w:sz w:val="20"/>
                <w:szCs w:val="20"/>
              </w:rPr>
            </w:pPr>
            <w:r w:rsidRPr="00476123">
              <w:rPr>
                <w:rFonts w:ascii="Verdana" w:hAnsi="Verdana"/>
                <w:sz w:val="20"/>
                <w:szCs w:val="20"/>
              </w:rPr>
              <w:t xml:space="preserve">Станок торцовочный </w:t>
            </w:r>
            <w:r w:rsidRPr="00296D58">
              <w:rPr>
                <w:rFonts w:ascii="Verdana" w:hAnsi="Verdana"/>
                <w:b/>
                <w:sz w:val="20"/>
                <w:szCs w:val="20"/>
              </w:rPr>
              <w:t>ЦТ–450Л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296D58" w:rsidRPr="00476123">
              <w:rPr>
                <w:rFonts w:ascii="Verdana" w:hAnsi="Verdana"/>
                <w:sz w:val="20"/>
                <w:szCs w:val="20"/>
              </w:rPr>
              <w:t>(</w:t>
            </w:r>
            <w:r w:rsidR="00296D58">
              <w:rPr>
                <w:rFonts w:ascii="Verdana" w:hAnsi="Verdana"/>
                <w:sz w:val="20"/>
                <w:szCs w:val="20"/>
              </w:rPr>
              <w:t xml:space="preserve">2,2 </w:t>
            </w:r>
            <w:r w:rsidR="00296D58" w:rsidRPr="00476123">
              <w:rPr>
                <w:rFonts w:ascii="Verdana" w:hAnsi="Verdana"/>
                <w:sz w:val="20"/>
                <w:szCs w:val="20"/>
              </w:rPr>
              <w:t>кВт)</w:t>
            </w:r>
          </w:p>
        </w:tc>
        <w:tc>
          <w:tcPr>
            <w:tcW w:w="1843" w:type="dxa"/>
            <w:vAlign w:val="center"/>
          </w:tcPr>
          <w:p w:rsidR="00476123" w:rsidRPr="00476123" w:rsidRDefault="00476123" w:rsidP="00D02E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76123">
              <w:rPr>
                <w:rFonts w:ascii="Verdana" w:hAnsi="Verdana"/>
                <w:sz w:val="20"/>
                <w:szCs w:val="20"/>
              </w:rPr>
              <w:t>38 000</w:t>
            </w:r>
          </w:p>
        </w:tc>
        <w:tc>
          <w:tcPr>
            <w:tcW w:w="1666" w:type="dxa"/>
            <w:vAlign w:val="center"/>
          </w:tcPr>
          <w:p w:rsidR="00476123" w:rsidRPr="009D1C4A" w:rsidRDefault="0036122F" w:rsidP="00D02E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6122F">
              <w:rPr>
                <w:rFonts w:ascii="Verdana" w:hAnsi="Verdana"/>
                <w:sz w:val="20"/>
                <w:szCs w:val="20"/>
              </w:rPr>
              <w:t>42 000</w:t>
            </w:r>
          </w:p>
        </w:tc>
      </w:tr>
      <w:tr w:rsidR="00476123" w:rsidRPr="009D1C4A" w:rsidTr="000F5A77">
        <w:trPr>
          <w:trHeight w:hRule="exact" w:val="397"/>
        </w:trPr>
        <w:tc>
          <w:tcPr>
            <w:tcW w:w="7479" w:type="dxa"/>
            <w:vAlign w:val="center"/>
          </w:tcPr>
          <w:p w:rsidR="00476123" w:rsidRPr="00476123" w:rsidRDefault="00296D58" w:rsidP="00296D58">
            <w:pPr>
              <w:rPr>
                <w:rFonts w:ascii="Verdana" w:hAnsi="Verdana"/>
                <w:sz w:val="20"/>
                <w:szCs w:val="20"/>
              </w:rPr>
            </w:pPr>
            <w:r w:rsidRPr="00296D58">
              <w:rPr>
                <w:rFonts w:ascii="Verdana" w:hAnsi="Verdana"/>
                <w:sz w:val="20"/>
                <w:szCs w:val="20"/>
              </w:rPr>
              <w:t xml:space="preserve">Станок торцовочный </w:t>
            </w:r>
            <w:r w:rsidRPr="00296D58">
              <w:rPr>
                <w:rFonts w:ascii="Verdana" w:hAnsi="Verdana"/>
                <w:b/>
                <w:sz w:val="20"/>
                <w:szCs w:val="20"/>
              </w:rPr>
              <w:t>ЦТ–400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76123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 xml:space="preserve">3 </w:t>
            </w:r>
            <w:r w:rsidRPr="00476123">
              <w:rPr>
                <w:rFonts w:ascii="Verdana" w:hAnsi="Verdana"/>
                <w:sz w:val="20"/>
                <w:szCs w:val="20"/>
              </w:rPr>
              <w:t>кВт)</w:t>
            </w:r>
          </w:p>
        </w:tc>
        <w:tc>
          <w:tcPr>
            <w:tcW w:w="1843" w:type="dxa"/>
            <w:vAlign w:val="center"/>
          </w:tcPr>
          <w:p w:rsidR="00476123" w:rsidRPr="00476123" w:rsidRDefault="00296D58" w:rsidP="00D02E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96D58">
              <w:rPr>
                <w:rFonts w:ascii="Verdana" w:hAnsi="Verdana"/>
                <w:sz w:val="20"/>
                <w:szCs w:val="20"/>
              </w:rPr>
              <w:t>40 500</w:t>
            </w:r>
          </w:p>
        </w:tc>
        <w:tc>
          <w:tcPr>
            <w:tcW w:w="1666" w:type="dxa"/>
            <w:vAlign w:val="center"/>
          </w:tcPr>
          <w:p w:rsidR="00476123" w:rsidRPr="009D1C4A" w:rsidRDefault="0036122F" w:rsidP="00D02E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6122F">
              <w:rPr>
                <w:rFonts w:ascii="Verdana" w:hAnsi="Verdana"/>
                <w:sz w:val="20"/>
                <w:szCs w:val="20"/>
              </w:rPr>
              <w:t>44 000</w:t>
            </w:r>
          </w:p>
        </w:tc>
      </w:tr>
      <w:tr w:rsidR="00476123" w:rsidRPr="009D1C4A" w:rsidTr="000F5A77">
        <w:trPr>
          <w:trHeight w:hRule="exact" w:val="397"/>
        </w:trPr>
        <w:tc>
          <w:tcPr>
            <w:tcW w:w="7479" w:type="dxa"/>
            <w:vAlign w:val="center"/>
          </w:tcPr>
          <w:p w:rsidR="00476123" w:rsidRPr="00476123" w:rsidRDefault="000F5A77" w:rsidP="00296D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</w:t>
            </w:r>
            <w:r w:rsidR="00296D58" w:rsidRPr="00296D58">
              <w:rPr>
                <w:rFonts w:ascii="Verdana" w:hAnsi="Verdana"/>
                <w:sz w:val="20"/>
                <w:szCs w:val="20"/>
              </w:rPr>
              <w:t xml:space="preserve">танок </w:t>
            </w:r>
            <w:r>
              <w:rPr>
                <w:rFonts w:ascii="Verdana" w:hAnsi="Verdana"/>
                <w:sz w:val="20"/>
                <w:szCs w:val="20"/>
              </w:rPr>
              <w:t xml:space="preserve">заточной </w:t>
            </w:r>
            <w:r w:rsidR="00296D58" w:rsidRPr="00296D58">
              <w:rPr>
                <w:rFonts w:ascii="Verdana" w:hAnsi="Verdana"/>
                <w:sz w:val="20"/>
                <w:szCs w:val="20"/>
              </w:rPr>
              <w:t xml:space="preserve">для дисковых пил </w:t>
            </w:r>
            <w:r w:rsidR="00296D58" w:rsidRPr="00296D58">
              <w:rPr>
                <w:rFonts w:ascii="Verdana" w:hAnsi="Verdana"/>
                <w:b/>
                <w:sz w:val="20"/>
                <w:szCs w:val="20"/>
              </w:rPr>
              <w:t>УЗС-2</w:t>
            </w:r>
            <w:r w:rsidR="00296D5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96D58" w:rsidRPr="00476123">
              <w:rPr>
                <w:rFonts w:ascii="Verdana" w:hAnsi="Verdana"/>
                <w:sz w:val="20"/>
                <w:szCs w:val="20"/>
              </w:rPr>
              <w:t>(</w:t>
            </w:r>
            <w:r w:rsidR="00296D58">
              <w:rPr>
                <w:rFonts w:ascii="Verdana" w:hAnsi="Verdana"/>
                <w:sz w:val="20"/>
                <w:szCs w:val="20"/>
              </w:rPr>
              <w:t xml:space="preserve">0,55 </w:t>
            </w:r>
            <w:r w:rsidR="00296D58" w:rsidRPr="00476123">
              <w:rPr>
                <w:rFonts w:ascii="Verdana" w:hAnsi="Verdana"/>
                <w:sz w:val="20"/>
                <w:szCs w:val="20"/>
              </w:rPr>
              <w:t>кВт)</w:t>
            </w:r>
          </w:p>
        </w:tc>
        <w:tc>
          <w:tcPr>
            <w:tcW w:w="1843" w:type="dxa"/>
            <w:vAlign w:val="center"/>
          </w:tcPr>
          <w:p w:rsidR="00476123" w:rsidRPr="00476123" w:rsidRDefault="00296D58" w:rsidP="00D02E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96D58">
              <w:rPr>
                <w:rFonts w:ascii="Verdana" w:hAnsi="Verdana"/>
                <w:sz w:val="20"/>
                <w:szCs w:val="20"/>
              </w:rPr>
              <w:t>32 000</w:t>
            </w:r>
          </w:p>
        </w:tc>
        <w:tc>
          <w:tcPr>
            <w:tcW w:w="1666" w:type="dxa"/>
            <w:vAlign w:val="center"/>
          </w:tcPr>
          <w:p w:rsidR="00476123" w:rsidRPr="009D1C4A" w:rsidRDefault="0036122F" w:rsidP="00D02E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6122F">
              <w:rPr>
                <w:rFonts w:ascii="Verdana" w:hAnsi="Verdana"/>
                <w:sz w:val="20"/>
                <w:szCs w:val="20"/>
              </w:rPr>
              <w:t>38 000</w:t>
            </w:r>
          </w:p>
        </w:tc>
      </w:tr>
      <w:tr w:rsidR="00476123" w:rsidRPr="009D1C4A" w:rsidTr="000F5A77">
        <w:trPr>
          <w:trHeight w:hRule="exact" w:val="397"/>
        </w:trPr>
        <w:tc>
          <w:tcPr>
            <w:tcW w:w="7479" w:type="dxa"/>
            <w:vAlign w:val="center"/>
          </w:tcPr>
          <w:p w:rsidR="00476123" w:rsidRPr="00476123" w:rsidRDefault="00296D58">
            <w:pPr>
              <w:rPr>
                <w:rFonts w:ascii="Verdana" w:hAnsi="Verdana"/>
                <w:sz w:val="20"/>
                <w:szCs w:val="20"/>
              </w:rPr>
            </w:pPr>
            <w:r w:rsidRPr="00296D58">
              <w:rPr>
                <w:rFonts w:ascii="Verdana" w:hAnsi="Verdana"/>
                <w:sz w:val="20"/>
                <w:szCs w:val="20"/>
              </w:rPr>
              <w:t xml:space="preserve">Станок для профилирования бруса </w:t>
            </w:r>
            <w:r w:rsidRPr="00296D58">
              <w:rPr>
                <w:rFonts w:ascii="Verdana" w:hAnsi="Verdana"/>
                <w:b/>
                <w:sz w:val="20"/>
                <w:szCs w:val="20"/>
              </w:rPr>
              <w:t>СПБ-200</w:t>
            </w:r>
            <w:r w:rsidRPr="00296D58">
              <w:rPr>
                <w:rFonts w:ascii="Verdana" w:hAnsi="Verdana"/>
                <w:sz w:val="20"/>
                <w:szCs w:val="20"/>
              </w:rPr>
              <w:t xml:space="preserve"> (7,5 кВт)</w:t>
            </w:r>
          </w:p>
        </w:tc>
        <w:tc>
          <w:tcPr>
            <w:tcW w:w="1843" w:type="dxa"/>
            <w:vAlign w:val="center"/>
          </w:tcPr>
          <w:p w:rsidR="00476123" w:rsidRPr="00476123" w:rsidRDefault="00296D58" w:rsidP="00D02E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96D58">
              <w:rPr>
                <w:rFonts w:ascii="Verdana" w:hAnsi="Verdana"/>
                <w:sz w:val="20"/>
                <w:szCs w:val="20"/>
              </w:rPr>
              <w:t>172 000</w:t>
            </w:r>
          </w:p>
        </w:tc>
        <w:tc>
          <w:tcPr>
            <w:tcW w:w="1666" w:type="dxa"/>
            <w:vAlign w:val="center"/>
          </w:tcPr>
          <w:p w:rsidR="00476123" w:rsidRPr="009D1C4A" w:rsidRDefault="0036122F" w:rsidP="00D02E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6122F">
              <w:rPr>
                <w:rFonts w:ascii="Verdana" w:hAnsi="Verdana"/>
                <w:sz w:val="20"/>
                <w:szCs w:val="20"/>
              </w:rPr>
              <w:t>192 000</w:t>
            </w:r>
          </w:p>
        </w:tc>
      </w:tr>
      <w:tr w:rsidR="00296D58" w:rsidRPr="009D1C4A" w:rsidTr="00BB36BF">
        <w:trPr>
          <w:trHeight w:hRule="exact" w:val="397"/>
        </w:trPr>
        <w:tc>
          <w:tcPr>
            <w:tcW w:w="7479" w:type="dxa"/>
            <w:vAlign w:val="center"/>
          </w:tcPr>
          <w:p w:rsidR="00296D58" w:rsidRPr="00296D58" w:rsidRDefault="00296D58" w:rsidP="00296D5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Лазерный указатель пропила</w:t>
            </w:r>
            <w:r w:rsidRPr="00296D5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96D58">
              <w:rPr>
                <w:rFonts w:ascii="Verdana" w:hAnsi="Verdana"/>
                <w:b/>
                <w:sz w:val="20"/>
                <w:szCs w:val="20"/>
              </w:rPr>
              <w:t>МЛК-10</w:t>
            </w:r>
          </w:p>
        </w:tc>
        <w:tc>
          <w:tcPr>
            <w:tcW w:w="1843" w:type="dxa"/>
            <w:vAlign w:val="center"/>
          </w:tcPr>
          <w:p w:rsidR="00296D58" w:rsidRPr="00476123" w:rsidRDefault="00296D58" w:rsidP="00D02E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96D58">
              <w:rPr>
                <w:rFonts w:ascii="Verdana" w:hAnsi="Verdana"/>
                <w:sz w:val="20"/>
                <w:szCs w:val="20"/>
              </w:rPr>
              <w:t>4 000</w:t>
            </w:r>
          </w:p>
        </w:tc>
        <w:tc>
          <w:tcPr>
            <w:tcW w:w="1666" w:type="dxa"/>
            <w:vAlign w:val="center"/>
          </w:tcPr>
          <w:p w:rsidR="00296D58" w:rsidRPr="009D1C4A" w:rsidRDefault="0036122F" w:rsidP="00D02E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6122F">
              <w:rPr>
                <w:rFonts w:ascii="Verdana" w:hAnsi="Verdana"/>
                <w:sz w:val="20"/>
                <w:szCs w:val="20"/>
              </w:rPr>
              <w:t>4 500</w:t>
            </w:r>
          </w:p>
        </w:tc>
      </w:tr>
      <w:tr w:rsidR="00296D58" w:rsidRPr="009D1C4A" w:rsidTr="00BB36BF">
        <w:trPr>
          <w:trHeight w:hRule="exact" w:val="397"/>
        </w:trPr>
        <w:tc>
          <w:tcPr>
            <w:tcW w:w="7479" w:type="dxa"/>
            <w:vAlign w:val="center"/>
          </w:tcPr>
          <w:p w:rsidR="00296D58" w:rsidRPr="00296D58" w:rsidRDefault="00296D58">
            <w:pPr>
              <w:rPr>
                <w:rFonts w:ascii="Verdana" w:hAnsi="Verdana"/>
                <w:sz w:val="20"/>
                <w:szCs w:val="20"/>
              </w:rPr>
            </w:pPr>
            <w:r w:rsidRPr="00296D58">
              <w:rPr>
                <w:rFonts w:ascii="Verdana" w:hAnsi="Verdana"/>
                <w:sz w:val="20"/>
                <w:szCs w:val="20"/>
              </w:rPr>
              <w:t>Роликовый стол (длина секции - 2 м)</w:t>
            </w:r>
          </w:p>
        </w:tc>
        <w:tc>
          <w:tcPr>
            <w:tcW w:w="1843" w:type="dxa"/>
            <w:vAlign w:val="center"/>
          </w:tcPr>
          <w:p w:rsidR="00296D58" w:rsidRPr="00476123" w:rsidRDefault="00296D58" w:rsidP="00D02E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96D58">
              <w:rPr>
                <w:rFonts w:ascii="Verdana" w:hAnsi="Verdana"/>
                <w:sz w:val="20"/>
                <w:szCs w:val="20"/>
              </w:rPr>
              <w:t>8 000</w:t>
            </w:r>
          </w:p>
        </w:tc>
        <w:tc>
          <w:tcPr>
            <w:tcW w:w="1666" w:type="dxa"/>
            <w:vAlign w:val="center"/>
          </w:tcPr>
          <w:p w:rsidR="00296D58" w:rsidRPr="009D1C4A" w:rsidRDefault="0036122F" w:rsidP="00D02ED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6122F">
              <w:rPr>
                <w:rFonts w:ascii="Verdana" w:hAnsi="Verdana"/>
                <w:sz w:val="20"/>
                <w:szCs w:val="20"/>
              </w:rPr>
              <w:t>9 000</w:t>
            </w:r>
          </w:p>
        </w:tc>
      </w:tr>
    </w:tbl>
    <w:p w:rsidR="00421C00" w:rsidRPr="006A7E7B" w:rsidRDefault="000F5A77" w:rsidP="006A7E7B">
      <w:pPr>
        <w:pStyle w:val="1"/>
        <w:spacing w:before="360" w:after="240" w:line="240" w:lineRule="auto"/>
        <w:jc w:val="center"/>
        <w:rPr>
          <w:rFonts w:ascii="EUROSTYLE_CYR" w:hAnsi="EUROSTYLE_CYR"/>
          <w:color w:val="215868" w:themeColor="accent5" w:themeShade="80"/>
          <w:spacing w:val="20"/>
          <w:sz w:val="36"/>
          <w:szCs w:val="36"/>
        </w:rPr>
      </w:pPr>
      <w:r w:rsidRPr="006A7E7B">
        <w:rPr>
          <w:rFonts w:ascii="EUROSTYLE_CYR" w:hAnsi="EUROSTYLE_CYR"/>
          <w:color w:val="215868" w:themeColor="accent5" w:themeShade="80"/>
          <w:spacing w:val="20"/>
          <w:sz w:val="36"/>
          <w:szCs w:val="36"/>
        </w:rPr>
        <w:t>Линия переработки горбыля ТМ-800</w:t>
      </w:r>
    </w:p>
    <w:tbl>
      <w:tblPr>
        <w:tblStyle w:val="a7"/>
        <w:tblW w:w="11023" w:type="dxa"/>
        <w:tblLook w:val="04A0"/>
      </w:tblPr>
      <w:tblGrid>
        <w:gridCol w:w="2527"/>
        <w:gridCol w:w="2420"/>
        <w:gridCol w:w="2660"/>
        <w:gridCol w:w="1708"/>
        <w:gridCol w:w="1708"/>
      </w:tblGrid>
      <w:tr w:rsidR="00025C14" w:rsidRPr="00025C14" w:rsidTr="000F5A77">
        <w:trPr>
          <w:trHeight w:hRule="exact" w:val="340"/>
        </w:trPr>
        <w:tc>
          <w:tcPr>
            <w:tcW w:w="7607" w:type="dxa"/>
            <w:gridSpan w:val="3"/>
            <w:tcBorders>
              <w:top w:val="single" w:sz="4" w:space="0" w:color="auto"/>
            </w:tcBorders>
            <w:vAlign w:val="center"/>
          </w:tcPr>
          <w:p w:rsidR="00025C14" w:rsidRPr="00BB36BF" w:rsidRDefault="00025C14" w:rsidP="00025C1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36BF">
              <w:rPr>
                <w:rFonts w:ascii="Verdana" w:hAnsi="Verdana"/>
                <w:sz w:val="20"/>
                <w:szCs w:val="20"/>
              </w:rPr>
              <w:t xml:space="preserve">Состав линии </w:t>
            </w:r>
            <w:r w:rsidR="000F5A77" w:rsidRPr="00BB36BF">
              <w:rPr>
                <w:rFonts w:ascii="Verdana" w:hAnsi="Verdana"/>
                <w:sz w:val="20"/>
                <w:szCs w:val="20"/>
              </w:rPr>
              <w:t xml:space="preserve">переработки горбыля </w:t>
            </w:r>
            <w:r w:rsidRPr="00BB36BF">
              <w:rPr>
                <w:rFonts w:ascii="Verdana" w:hAnsi="Verdana"/>
                <w:sz w:val="20"/>
                <w:szCs w:val="20"/>
              </w:rPr>
              <w:t>ТМ-800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vAlign w:val="center"/>
          </w:tcPr>
          <w:p w:rsidR="00025C14" w:rsidRPr="00025C14" w:rsidRDefault="00CA662F" w:rsidP="00A8012D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025C14">
              <w:rPr>
                <w:rFonts w:ascii="Verdana" w:hAnsi="Verdana"/>
                <w:b/>
                <w:smallCaps/>
                <w:sz w:val="20"/>
                <w:szCs w:val="20"/>
              </w:rPr>
              <w:t xml:space="preserve">НДС </w:t>
            </w:r>
            <w:r w:rsidR="00A8012D" w:rsidRPr="00025C14">
              <w:rPr>
                <w:rFonts w:ascii="Verdana" w:hAnsi="Verdana"/>
                <w:b/>
                <w:smallCaps/>
                <w:color w:val="FF0000"/>
                <w:sz w:val="20"/>
                <w:szCs w:val="20"/>
              </w:rPr>
              <w:sym w:font="Wingdings 2" w:char="F051"/>
            </w:r>
          </w:p>
        </w:tc>
        <w:tc>
          <w:tcPr>
            <w:tcW w:w="1708" w:type="dxa"/>
            <w:tcBorders>
              <w:top w:val="single" w:sz="4" w:space="0" w:color="auto"/>
            </w:tcBorders>
            <w:vAlign w:val="center"/>
          </w:tcPr>
          <w:p w:rsidR="00025C14" w:rsidRPr="00025C14" w:rsidRDefault="00CA662F" w:rsidP="00A8012D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025C14">
              <w:rPr>
                <w:rFonts w:ascii="Verdana" w:hAnsi="Verdana"/>
                <w:b/>
                <w:smallCaps/>
                <w:sz w:val="20"/>
                <w:szCs w:val="20"/>
              </w:rPr>
              <w:t xml:space="preserve">НДС </w:t>
            </w:r>
            <w:r w:rsidR="00A8012D" w:rsidRPr="00025C14">
              <w:rPr>
                <w:rFonts w:ascii="Verdana" w:hAnsi="Verdana"/>
                <w:b/>
                <w:smallCaps/>
                <w:color w:val="00B050"/>
                <w:sz w:val="20"/>
                <w:szCs w:val="20"/>
              </w:rPr>
              <w:sym w:font="Wingdings 2" w:char="F052"/>
            </w:r>
          </w:p>
        </w:tc>
      </w:tr>
      <w:tr w:rsidR="000F5A77" w:rsidRPr="00025C14" w:rsidTr="006A7E7B">
        <w:trPr>
          <w:trHeight w:hRule="exact" w:val="340"/>
        </w:trPr>
        <w:tc>
          <w:tcPr>
            <w:tcW w:w="2527" w:type="dxa"/>
            <w:tcBorders>
              <w:bottom w:val="single" w:sz="4" w:space="0" w:color="000000" w:themeColor="text1"/>
            </w:tcBorders>
            <w:vAlign w:val="center"/>
          </w:tcPr>
          <w:p w:rsidR="00421C00" w:rsidRPr="00025C14" w:rsidRDefault="00025C14" w:rsidP="00025C1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5C14">
              <w:rPr>
                <w:rFonts w:ascii="Verdana" w:hAnsi="Verdana"/>
                <w:b/>
                <w:sz w:val="20"/>
                <w:szCs w:val="20"/>
              </w:rPr>
              <w:t>Кромкообрезной</w:t>
            </w:r>
          </w:p>
        </w:tc>
        <w:tc>
          <w:tcPr>
            <w:tcW w:w="2420" w:type="dxa"/>
            <w:tcBorders>
              <w:bottom w:val="single" w:sz="4" w:space="0" w:color="000000" w:themeColor="text1"/>
            </w:tcBorders>
            <w:vAlign w:val="center"/>
          </w:tcPr>
          <w:p w:rsidR="00421C00" w:rsidRPr="00025C14" w:rsidRDefault="00025C14" w:rsidP="00025C1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5C14">
              <w:rPr>
                <w:rFonts w:ascii="Verdana" w:hAnsi="Verdana"/>
                <w:b/>
                <w:sz w:val="20"/>
                <w:szCs w:val="20"/>
              </w:rPr>
              <w:t>Делительный</w:t>
            </w:r>
          </w:p>
        </w:tc>
        <w:tc>
          <w:tcPr>
            <w:tcW w:w="2660" w:type="dxa"/>
            <w:tcBorders>
              <w:bottom w:val="single" w:sz="4" w:space="0" w:color="000000" w:themeColor="text1"/>
            </w:tcBorders>
            <w:vAlign w:val="center"/>
          </w:tcPr>
          <w:p w:rsidR="00421C00" w:rsidRPr="00025C14" w:rsidRDefault="00025C14" w:rsidP="00025C1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5C14">
              <w:rPr>
                <w:rFonts w:ascii="Verdana" w:hAnsi="Verdana"/>
                <w:b/>
                <w:sz w:val="20"/>
                <w:szCs w:val="20"/>
              </w:rPr>
              <w:t>Рейкоотделитель</w:t>
            </w:r>
            <w:r w:rsidR="000F5A77">
              <w:rPr>
                <w:rFonts w:ascii="Verdana" w:hAnsi="Verdana"/>
                <w:b/>
                <w:sz w:val="20"/>
                <w:szCs w:val="20"/>
              </w:rPr>
              <w:t>, м</w:t>
            </w:r>
          </w:p>
        </w:tc>
        <w:tc>
          <w:tcPr>
            <w:tcW w:w="1708" w:type="dxa"/>
            <w:tcBorders>
              <w:bottom w:val="single" w:sz="4" w:space="0" w:color="000000" w:themeColor="text1"/>
            </w:tcBorders>
            <w:vAlign w:val="center"/>
          </w:tcPr>
          <w:p w:rsidR="00421C00" w:rsidRPr="00025C14" w:rsidRDefault="00CA662F" w:rsidP="00025C1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5C14">
              <w:rPr>
                <w:rFonts w:ascii="Verdana" w:hAnsi="Verdana"/>
                <w:b/>
                <w:sz w:val="20"/>
                <w:szCs w:val="20"/>
                <w:lang w:val="en-US"/>
              </w:rPr>
              <w:t>Цена, руб.</w:t>
            </w:r>
          </w:p>
        </w:tc>
        <w:tc>
          <w:tcPr>
            <w:tcW w:w="1708" w:type="dxa"/>
            <w:tcBorders>
              <w:bottom w:val="single" w:sz="4" w:space="0" w:color="000000" w:themeColor="text1"/>
            </w:tcBorders>
            <w:vAlign w:val="center"/>
          </w:tcPr>
          <w:p w:rsidR="00421C00" w:rsidRPr="00025C14" w:rsidRDefault="00CA662F" w:rsidP="00025C1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5C14">
              <w:rPr>
                <w:rFonts w:ascii="Verdana" w:hAnsi="Verdana"/>
                <w:b/>
                <w:sz w:val="20"/>
                <w:szCs w:val="20"/>
                <w:lang w:val="en-US"/>
              </w:rPr>
              <w:t>Цена, руб.</w:t>
            </w:r>
          </w:p>
        </w:tc>
      </w:tr>
      <w:tr w:rsidR="00BB36BF" w:rsidRPr="00025C14" w:rsidTr="00BB36BF">
        <w:trPr>
          <w:trHeight w:hRule="exact" w:val="340"/>
        </w:trPr>
        <w:tc>
          <w:tcPr>
            <w:tcW w:w="2527" w:type="dxa"/>
            <w:vMerge w:val="restart"/>
            <w:vAlign w:val="center"/>
          </w:tcPr>
          <w:p w:rsidR="00BB36BF" w:rsidRPr="00025C14" w:rsidRDefault="00BB36BF" w:rsidP="00025C1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76123">
              <w:rPr>
                <w:rFonts w:ascii="Verdana" w:hAnsi="Verdana"/>
                <w:b/>
                <w:sz w:val="20"/>
                <w:szCs w:val="20"/>
              </w:rPr>
              <w:t>КМ-400</w:t>
            </w:r>
            <w:r w:rsidRPr="00476123">
              <w:rPr>
                <w:rFonts w:ascii="Verdana" w:hAnsi="Verdana"/>
                <w:sz w:val="20"/>
                <w:szCs w:val="20"/>
              </w:rPr>
              <w:t xml:space="preserve"> (15,75 кВт)</w:t>
            </w:r>
          </w:p>
        </w:tc>
        <w:tc>
          <w:tcPr>
            <w:tcW w:w="2420" w:type="dxa"/>
            <w:vMerge w:val="restart"/>
            <w:vAlign w:val="center"/>
          </w:tcPr>
          <w:p w:rsidR="00BB36BF" w:rsidRPr="00025C14" w:rsidRDefault="00BB36BF" w:rsidP="00025C1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76123">
              <w:rPr>
                <w:rFonts w:ascii="Verdana" w:hAnsi="Verdana"/>
                <w:b/>
                <w:sz w:val="20"/>
                <w:szCs w:val="20"/>
              </w:rPr>
              <w:t>СМ-500</w:t>
            </w:r>
            <w:r w:rsidRPr="00476123">
              <w:rPr>
                <w:rFonts w:ascii="Verdana" w:hAnsi="Verdana"/>
                <w:sz w:val="20"/>
                <w:szCs w:val="20"/>
              </w:rPr>
              <w:t xml:space="preserve"> (11,75 кВт)</w:t>
            </w:r>
          </w:p>
        </w:tc>
        <w:tc>
          <w:tcPr>
            <w:tcW w:w="2660" w:type="dxa"/>
            <w:vAlign w:val="center"/>
          </w:tcPr>
          <w:p w:rsidR="00BB36BF" w:rsidRPr="00025C14" w:rsidRDefault="00BB36BF" w:rsidP="00CA662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3, 5</w:t>
            </w:r>
          </w:p>
        </w:tc>
        <w:tc>
          <w:tcPr>
            <w:tcW w:w="1708" w:type="dxa"/>
            <w:vAlign w:val="center"/>
          </w:tcPr>
          <w:p w:rsidR="00BB36BF" w:rsidRPr="000F5A77" w:rsidRDefault="00BB36B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A77">
              <w:rPr>
                <w:rFonts w:ascii="Verdana" w:hAnsi="Verdana"/>
                <w:sz w:val="20"/>
                <w:szCs w:val="20"/>
              </w:rPr>
              <w:t>299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F5A77">
              <w:rPr>
                <w:rFonts w:ascii="Verdana" w:hAnsi="Verdana"/>
                <w:sz w:val="20"/>
                <w:szCs w:val="20"/>
              </w:rPr>
              <w:t>000</w:t>
            </w:r>
          </w:p>
        </w:tc>
        <w:tc>
          <w:tcPr>
            <w:tcW w:w="1708" w:type="dxa"/>
            <w:vAlign w:val="center"/>
          </w:tcPr>
          <w:p w:rsidR="00BB36BF" w:rsidRPr="00BB36BF" w:rsidRDefault="00BB36BF" w:rsidP="00BB36B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36BF">
              <w:rPr>
                <w:rFonts w:ascii="Verdana" w:hAnsi="Verdana"/>
                <w:sz w:val="20"/>
                <w:szCs w:val="20"/>
              </w:rPr>
              <w:t>346</w:t>
            </w:r>
            <w:r w:rsidR="006A7E7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B36BF">
              <w:rPr>
                <w:rFonts w:ascii="Verdana" w:hAnsi="Verdana"/>
                <w:sz w:val="20"/>
                <w:szCs w:val="20"/>
              </w:rPr>
              <w:t>500</w:t>
            </w:r>
          </w:p>
        </w:tc>
      </w:tr>
      <w:tr w:rsidR="00BB36BF" w:rsidRPr="00025C14" w:rsidTr="00BB36BF">
        <w:trPr>
          <w:trHeight w:hRule="exact" w:val="340"/>
        </w:trPr>
        <w:tc>
          <w:tcPr>
            <w:tcW w:w="2527" w:type="dxa"/>
            <w:vMerge/>
            <w:vAlign w:val="center"/>
          </w:tcPr>
          <w:p w:rsidR="00BB36BF" w:rsidRPr="00025C14" w:rsidRDefault="00BB36BF" w:rsidP="00025C1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20" w:type="dxa"/>
            <w:vMerge/>
            <w:vAlign w:val="center"/>
          </w:tcPr>
          <w:p w:rsidR="00BB36BF" w:rsidRPr="00025C14" w:rsidRDefault="00BB36BF" w:rsidP="00025C1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0" w:type="dxa"/>
            <w:vAlign w:val="center"/>
          </w:tcPr>
          <w:p w:rsidR="00BB36BF" w:rsidRPr="00025C14" w:rsidRDefault="00BB36BF" w:rsidP="00CA662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4,5</w:t>
            </w:r>
          </w:p>
        </w:tc>
        <w:tc>
          <w:tcPr>
            <w:tcW w:w="1708" w:type="dxa"/>
            <w:vAlign w:val="center"/>
          </w:tcPr>
          <w:p w:rsidR="00BB36BF" w:rsidRPr="000F5A77" w:rsidRDefault="00BB36B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A77">
              <w:rPr>
                <w:rFonts w:ascii="Verdana" w:hAnsi="Verdana"/>
                <w:sz w:val="20"/>
                <w:szCs w:val="20"/>
              </w:rPr>
              <w:t>305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F5A77">
              <w:rPr>
                <w:rFonts w:ascii="Verdana" w:hAnsi="Verdana"/>
                <w:sz w:val="20"/>
                <w:szCs w:val="20"/>
              </w:rPr>
              <w:t>000</w:t>
            </w:r>
          </w:p>
        </w:tc>
        <w:tc>
          <w:tcPr>
            <w:tcW w:w="1708" w:type="dxa"/>
            <w:vAlign w:val="center"/>
          </w:tcPr>
          <w:p w:rsidR="00BB36BF" w:rsidRPr="00BB36BF" w:rsidRDefault="00BB36BF" w:rsidP="00BB36B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36BF">
              <w:rPr>
                <w:rFonts w:ascii="Verdana" w:hAnsi="Verdana"/>
                <w:sz w:val="20"/>
                <w:szCs w:val="20"/>
              </w:rPr>
              <w:t>353</w:t>
            </w:r>
            <w:r w:rsidR="006A7E7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B36BF">
              <w:rPr>
                <w:rFonts w:ascii="Verdana" w:hAnsi="Verdana"/>
                <w:sz w:val="20"/>
                <w:szCs w:val="20"/>
              </w:rPr>
              <w:t>500</w:t>
            </w:r>
          </w:p>
        </w:tc>
      </w:tr>
      <w:tr w:rsidR="00BB36BF" w:rsidRPr="00025C14" w:rsidTr="006A7E7B">
        <w:trPr>
          <w:trHeight w:hRule="exact" w:val="340"/>
        </w:trPr>
        <w:tc>
          <w:tcPr>
            <w:tcW w:w="2527" w:type="dxa"/>
            <w:vMerge/>
            <w:tcBorders>
              <w:bottom w:val="single" w:sz="12" w:space="0" w:color="215868" w:themeColor="accent5" w:themeShade="80"/>
            </w:tcBorders>
            <w:vAlign w:val="center"/>
          </w:tcPr>
          <w:p w:rsidR="00BB36BF" w:rsidRPr="00025C14" w:rsidRDefault="00BB36BF" w:rsidP="00025C1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bottom w:val="single" w:sz="12" w:space="0" w:color="215868" w:themeColor="accent5" w:themeShade="80"/>
            </w:tcBorders>
            <w:vAlign w:val="center"/>
          </w:tcPr>
          <w:p w:rsidR="00BB36BF" w:rsidRPr="00025C14" w:rsidRDefault="00BB36BF" w:rsidP="00025C1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0" w:type="dxa"/>
            <w:tcBorders>
              <w:bottom w:val="single" w:sz="12" w:space="0" w:color="215868" w:themeColor="accent5" w:themeShade="80"/>
            </w:tcBorders>
            <w:vAlign w:val="center"/>
          </w:tcPr>
          <w:p w:rsidR="00BB36BF" w:rsidRPr="00025C14" w:rsidRDefault="00BB36BF" w:rsidP="00CA662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6,5</w:t>
            </w:r>
          </w:p>
        </w:tc>
        <w:tc>
          <w:tcPr>
            <w:tcW w:w="1708" w:type="dxa"/>
            <w:tcBorders>
              <w:bottom w:val="single" w:sz="12" w:space="0" w:color="215868" w:themeColor="accent5" w:themeShade="80"/>
            </w:tcBorders>
            <w:vAlign w:val="center"/>
          </w:tcPr>
          <w:p w:rsidR="00BB36BF" w:rsidRPr="000F5A77" w:rsidRDefault="00BB36B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A77">
              <w:rPr>
                <w:rFonts w:ascii="Verdana" w:hAnsi="Verdana"/>
                <w:sz w:val="20"/>
                <w:szCs w:val="20"/>
              </w:rPr>
              <w:t>318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F5A77">
              <w:rPr>
                <w:rFonts w:ascii="Verdana" w:hAnsi="Verdana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bottom w:val="single" w:sz="12" w:space="0" w:color="215868" w:themeColor="accent5" w:themeShade="80"/>
            </w:tcBorders>
            <w:vAlign w:val="center"/>
          </w:tcPr>
          <w:p w:rsidR="00BB36BF" w:rsidRPr="00BB36BF" w:rsidRDefault="00BB36BF" w:rsidP="00BB36B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36BF">
              <w:rPr>
                <w:rFonts w:ascii="Verdana" w:hAnsi="Verdana"/>
                <w:sz w:val="20"/>
                <w:szCs w:val="20"/>
              </w:rPr>
              <w:t>368</w:t>
            </w:r>
            <w:r w:rsidR="006A7E7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B36BF">
              <w:rPr>
                <w:rFonts w:ascii="Verdana" w:hAnsi="Verdana"/>
                <w:sz w:val="20"/>
                <w:szCs w:val="20"/>
              </w:rPr>
              <w:t>500</w:t>
            </w:r>
          </w:p>
        </w:tc>
      </w:tr>
      <w:tr w:rsidR="00BB36BF" w:rsidRPr="00025C14" w:rsidTr="006A7E7B">
        <w:trPr>
          <w:trHeight w:hRule="exact" w:val="340"/>
        </w:trPr>
        <w:tc>
          <w:tcPr>
            <w:tcW w:w="2527" w:type="dxa"/>
            <w:vMerge w:val="restart"/>
            <w:tcBorders>
              <w:top w:val="single" w:sz="12" w:space="0" w:color="215868" w:themeColor="accent5" w:themeShade="80"/>
            </w:tcBorders>
            <w:vAlign w:val="center"/>
          </w:tcPr>
          <w:p w:rsidR="00BB36BF" w:rsidRPr="00025C14" w:rsidRDefault="00BB36BF" w:rsidP="00025C1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76123">
              <w:rPr>
                <w:rFonts w:ascii="Verdana" w:hAnsi="Verdana"/>
                <w:b/>
                <w:sz w:val="20"/>
                <w:szCs w:val="20"/>
              </w:rPr>
              <w:t>КМ-400</w:t>
            </w:r>
            <w:r w:rsidRPr="00476123">
              <w:rPr>
                <w:rFonts w:ascii="Verdana" w:hAnsi="Verdana"/>
                <w:sz w:val="20"/>
                <w:szCs w:val="20"/>
              </w:rPr>
              <w:t xml:space="preserve"> (15,75 кВт)</w:t>
            </w:r>
          </w:p>
        </w:tc>
        <w:tc>
          <w:tcPr>
            <w:tcW w:w="2420" w:type="dxa"/>
            <w:vMerge w:val="restart"/>
            <w:tcBorders>
              <w:top w:val="single" w:sz="12" w:space="0" w:color="215868" w:themeColor="accent5" w:themeShade="80"/>
            </w:tcBorders>
            <w:vAlign w:val="center"/>
          </w:tcPr>
          <w:p w:rsidR="00BB36BF" w:rsidRPr="00025C14" w:rsidRDefault="00BB36BF" w:rsidP="00025C1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76123">
              <w:rPr>
                <w:rFonts w:ascii="Verdana" w:hAnsi="Verdana"/>
                <w:b/>
                <w:sz w:val="20"/>
                <w:szCs w:val="20"/>
              </w:rPr>
              <w:t>СМ-500</w:t>
            </w:r>
            <w:r w:rsidRPr="00476123">
              <w:rPr>
                <w:rFonts w:ascii="Verdana" w:hAnsi="Verdana"/>
                <w:sz w:val="20"/>
                <w:szCs w:val="20"/>
              </w:rPr>
              <w:t xml:space="preserve"> (15,75 кВт)</w:t>
            </w:r>
          </w:p>
        </w:tc>
        <w:tc>
          <w:tcPr>
            <w:tcW w:w="2660" w:type="dxa"/>
            <w:tcBorders>
              <w:top w:val="single" w:sz="12" w:space="0" w:color="215868" w:themeColor="accent5" w:themeShade="80"/>
            </w:tcBorders>
            <w:vAlign w:val="center"/>
          </w:tcPr>
          <w:p w:rsidR="00BB36BF" w:rsidRPr="00025C14" w:rsidRDefault="00BB36BF" w:rsidP="00CA662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3, 5</w:t>
            </w:r>
          </w:p>
        </w:tc>
        <w:tc>
          <w:tcPr>
            <w:tcW w:w="1708" w:type="dxa"/>
            <w:tcBorders>
              <w:top w:val="single" w:sz="12" w:space="0" w:color="215868" w:themeColor="accent5" w:themeShade="80"/>
            </w:tcBorders>
            <w:vAlign w:val="center"/>
          </w:tcPr>
          <w:p w:rsidR="00BB36BF" w:rsidRPr="000F5A77" w:rsidRDefault="00BB36B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A77">
              <w:rPr>
                <w:rFonts w:ascii="Verdana" w:hAnsi="Verdana"/>
                <w:sz w:val="20"/>
                <w:szCs w:val="20"/>
              </w:rPr>
              <w:t>307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F5A77">
              <w:rPr>
                <w:rFonts w:ascii="Verdana" w:hAnsi="Verdana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single" w:sz="12" w:space="0" w:color="215868" w:themeColor="accent5" w:themeShade="80"/>
            </w:tcBorders>
            <w:vAlign w:val="center"/>
          </w:tcPr>
          <w:p w:rsidR="00BB36BF" w:rsidRPr="00BB36BF" w:rsidRDefault="00BB36BF" w:rsidP="00BB36B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36BF">
              <w:rPr>
                <w:rFonts w:ascii="Verdana" w:hAnsi="Verdana"/>
                <w:sz w:val="20"/>
                <w:szCs w:val="20"/>
              </w:rPr>
              <w:t>354</w:t>
            </w:r>
            <w:r w:rsidR="006A7E7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B36BF">
              <w:rPr>
                <w:rFonts w:ascii="Verdana" w:hAnsi="Verdana"/>
                <w:sz w:val="20"/>
                <w:szCs w:val="20"/>
              </w:rPr>
              <w:t>500</w:t>
            </w:r>
          </w:p>
        </w:tc>
      </w:tr>
      <w:tr w:rsidR="00BB36BF" w:rsidRPr="00025C14" w:rsidTr="00BB36BF">
        <w:trPr>
          <w:trHeight w:hRule="exact" w:val="340"/>
        </w:trPr>
        <w:tc>
          <w:tcPr>
            <w:tcW w:w="2527" w:type="dxa"/>
            <w:vMerge/>
            <w:vAlign w:val="center"/>
          </w:tcPr>
          <w:p w:rsidR="00BB36BF" w:rsidRPr="00025C14" w:rsidRDefault="00BB36BF" w:rsidP="00025C1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20" w:type="dxa"/>
            <w:vMerge/>
            <w:vAlign w:val="center"/>
          </w:tcPr>
          <w:p w:rsidR="00BB36BF" w:rsidRPr="00025C14" w:rsidRDefault="00BB36BF" w:rsidP="00025C1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0" w:type="dxa"/>
            <w:vAlign w:val="center"/>
          </w:tcPr>
          <w:p w:rsidR="00BB36BF" w:rsidRPr="00025C14" w:rsidRDefault="00BB36BF" w:rsidP="00CA662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4,5</w:t>
            </w:r>
          </w:p>
        </w:tc>
        <w:tc>
          <w:tcPr>
            <w:tcW w:w="1708" w:type="dxa"/>
            <w:vAlign w:val="center"/>
          </w:tcPr>
          <w:p w:rsidR="00BB36BF" w:rsidRPr="000F5A77" w:rsidRDefault="00BB36B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A77">
              <w:rPr>
                <w:rFonts w:ascii="Verdana" w:hAnsi="Verdana"/>
                <w:sz w:val="20"/>
                <w:szCs w:val="20"/>
              </w:rPr>
              <w:t>313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F5A77">
              <w:rPr>
                <w:rFonts w:ascii="Verdana" w:hAnsi="Verdana"/>
                <w:sz w:val="20"/>
                <w:szCs w:val="20"/>
              </w:rPr>
              <w:t>000</w:t>
            </w:r>
          </w:p>
        </w:tc>
        <w:tc>
          <w:tcPr>
            <w:tcW w:w="1708" w:type="dxa"/>
            <w:vAlign w:val="center"/>
          </w:tcPr>
          <w:p w:rsidR="00BB36BF" w:rsidRPr="00BB36BF" w:rsidRDefault="00BB36BF" w:rsidP="00BB36B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36BF">
              <w:rPr>
                <w:rFonts w:ascii="Verdana" w:hAnsi="Verdana"/>
                <w:sz w:val="20"/>
                <w:szCs w:val="20"/>
              </w:rPr>
              <w:t>361</w:t>
            </w:r>
            <w:r w:rsidR="006A7E7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B36BF">
              <w:rPr>
                <w:rFonts w:ascii="Verdana" w:hAnsi="Verdana"/>
                <w:sz w:val="20"/>
                <w:szCs w:val="20"/>
              </w:rPr>
              <w:t>500</w:t>
            </w:r>
          </w:p>
        </w:tc>
      </w:tr>
      <w:tr w:rsidR="00BB36BF" w:rsidRPr="00025C14" w:rsidTr="00BB36BF">
        <w:trPr>
          <w:trHeight w:hRule="exact" w:val="340"/>
        </w:trPr>
        <w:tc>
          <w:tcPr>
            <w:tcW w:w="252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BB36BF" w:rsidRPr="00025C14" w:rsidRDefault="00BB36BF" w:rsidP="00025C1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BB36BF" w:rsidRPr="00025C14" w:rsidRDefault="00BB36BF" w:rsidP="00025C1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0" w:type="dxa"/>
            <w:tcBorders>
              <w:bottom w:val="single" w:sz="12" w:space="0" w:color="000000" w:themeColor="text1"/>
            </w:tcBorders>
            <w:vAlign w:val="center"/>
          </w:tcPr>
          <w:p w:rsidR="00BB36BF" w:rsidRPr="00025C14" w:rsidRDefault="00BB36BF" w:rsidP="00CA662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6,5</w:t>
            </w:r>
          </w:p>
        </w:tc>
        <w:tc>
          <w:tcPr>
            <w:tcW w:w="1708" w:type="dxa"/>
            <w:tcBorders>
              <w:bottom w:val="single" w:sz="12" w:space="0" w:color="000000" w:themeColor="text1"/>
            </w:tcBorders>
            <w:vAlign w:val="center"/>
          </w:tcPr>
          <w:p w:rsidR="00BB36BF" w:rsidRPr="000F5A77" w:rsidRDefault="00BB36B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A77">
              <w:rPr>
                <w:rFonts w:ascii="Verdana" w:hAnsi="Verdana"/>
                <w:sz w:val="20"/>
                <w:szCs w:val="20"/>
              </w:rPr>
              <w:t>326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F5A77">
              <w:rPr>
                <w:rFonts w:ascii="Verdana" w:hAnsi="Verdana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bottom w:val="single" w:sz="12" w:space="0" w:color="000000" w:themeColor="text1"/>
            </w:tcBorders>
            <w:vAlign w:val="center"/>
          </w:tcPr>
          <w:p w:rsidR="00BB36BF" w:rsidRPr="00BB36BF" w:rsidRDefault="00BB36BF" w:rsidP="00BB36B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36BF">
              <w:rPr>
                <w:rFonts w:ascii="Verdana" w:hAnsi="Verdana"/>
                <w:sz w:val="20"/>
                <w:szCs w:val="20"/>
              </w:rPr>
              <w:t>376</w:t>
            </w:r>
            <w:r w:rsidR="006A7E7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B36BF">
              <w:rPr>
                <w:rFonts w:ascii="Verdana" w:hAnsi="Verdana"/>
                <w:sz w:val="20"/>
                <w:szCs w:val="20"/>
              </w:rPr>
              <w:t>500</w:t>
            </w:r>
          </w:p>
        </w:tc>
      </w:tr>
      <w:tr w:rsidR="00BB36BF" w:rsidRPr="00025C14" w:rsidTr="00BB36BF">
        <w:trPr>
          <w:trHeight w:hRule="exact" w:val="340"/>
        </w:trPr>
        <w:tc>
          <w:tcPr>
            <w:tcW w:w="252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BB36BF" w:rsidRPr="00025C14" w:rsidRDefault="00BB36BF" w:rsidP="00025C1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76123">
              <w:rPr>
                <w:rFonts w:ascii="Verdana" w:hAnsi="Verdana"/>
                <w:b/>
                <w:sz w:val="20"/>
                <w:szCs w:val="20"/>
              </w:rPr>
              <w:t>КМ-500</w:t>
            </w:r>
            <w:r w:rsidRPr="00476123">
              <w:rPr>
                <w:rFonts w:ascii="Verdana" w:hAnsi="Verdana"/>
                <w:sz w:val="20"/>
                <w:szCs w:val="20"/>
              </w:rPr>
              <w:t xml:space="preserve"> (15,75 кВт)</w:t>
            </w:r>
          </w:p>
        </w:tc>
        <w:tc>
          <w:tcPr>
            <w:tcW w:w="242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BB36BF" w:rsidRPr="00025C14" w:rsidRDefault="00BB36BF" w:rsidP="00025C1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76123">
              <w:rPr>
                <w:rFonts w:ascii="Verdana" w:hAnsi="Verdana"/>
                <w:b/>
                <w:sz w:val="20"/>
                <w:szCs w:val="20"/>
              </w:rPr>
              <w:t>СМ-500</w:t>
            </w:r>
            <w:r w:rsidRPr="00476123">
              <w:rPr>
                <w:rFonts w:ascii="Verdana" w:hAnsi="Verdana"/>
                <w:sz w:val="20"/>
                <w:szCs w:val="20"/>
              </w:rPr>
              <w:t xml:space="preserve"> (11,75 кВт)</w:t>
            </w:r>
          </w:p>
        </w:tc>
        <w:tc>
          <w:tcPr>
            <w:tcW w:w="2660" w:type="dxa"/>
            <w:tcBorders>
              <w:top w:val="single" w:sz="12" w:space="0" w:color="000000" w:themeColor="text1"/>
            </w:tcBorders>
            <w:vAlign w:val="center"/>
          </w:tcPr>
          <w:p w:rsidR="00BB36BF" w:rsidRPr="00025C14" w:rsidRDefault="00BB36BF" w:rsidP="00CA662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3, 5</w:t>
            </w:r>
          </w:p>
        </w:tc>
        <w:tc>
          <w:tcPr>
            <w:tcW w:w="1708" w:type="dxa"/>
            <w:tcBorders>
              <w:top w:val="single" w:sz="12" w:space="0" w:color="000000" w:themeColor="text1"/>
            </w:tcBorders>
            <w:vAlign w:val="center"/>
          </w:tcPr>
          <w:p w:rsidR="00BB36BF" w:rsidRPr="000F5A77" w:rsidRDefault="00BB36BF" w:rsidP="000F5A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A77">
              <w:rPr>
                <w:rFonts w:ascii="Verdana" w:hAnsi="Verdana"/>
                <w:sz w:val="20"/>
                <w:szCs w:val="20"/>
              </w:rPr>
              <w:t>239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F5A77">
              <w:rPr>
                <w:rFonts w:ascii="Verdana" w:hAnsi="Verdana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single" w:sz="12" w:space="0" w:color="000000" w:themeColor="text1"/>
            </w:tcBorders>
            <w:vAlign w:val="center"/>
          </w:tcPr>
          <w:p w:rsidR="00BB36BF" w:rsidRPr="00BB36BF" w:rsidRDefault="00BB36BF" w:rsidP="00BB36B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36BF">
              <w:rPr>
                <w:rFonts w:ascii="Verdana" w:hAnsi="Verdana"/>
                <w:sz w:val="20"/>
                <w:szCs w:val="20"/>
              </w:rPr>
              <w:t>290</w:t>
            </w:r>
            <w:r w:rsidR="006A7E7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B36BF">
              <w:rPr>
                <w:rFonts w:ascii="Verdana" w:hAnsi="Verdana"/>
                <w:sz w:val="20"/>
                <w:szCs w:val="20"/>
              </w:rPr>
              <w:t>000</w:t>
            </w:r>
          </w:p>
        </w:tc>
      </w:tr>
      <w:tr w:rsidR="00BB36BF" w:rsidRPr="00025C14" w:rsidTr="00BB36BF">
        <w:trPr>
          <w:trHeight w:hRule="exact" w:val="340"/>
        </w:trPr>
        <w:tc>
          <w:tcPr>
            <w:tcW w:w="2527" w:type="dxa"/>
            <w:vMerge/>
            <w:vAlign w:val="center"/>
          </w:tcPr>
          <w:p w:rsidR="00BB36BF" w:rsidRPr="00025C14" w:rsidRDefault="00BB36BF" w:rsidP="00025C1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20" w:type="dxa"/>
            <w:vMerge/>
            <w:vAlign w:val="center"/>
          </w:tcPr>
          <w:p w:rsidR="00BB36BF" w:rsidRPr="00025C14" w:rsidRDefault="00BB36BF" w:rsidP="00025C1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0" w:type="dxa"/>
            <w:vAlign w:val="center"/>
          </w:tcPr>
          <w:p w:rsidR="00BB36BF" w:rsidRPr="00025C14" w:rsidRDefault="00BB36BF" w:rsidP="00CA662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4,5</w:t>
            </w:r>
          </w:p>
        </w:tc>
        <w:tc>
          <w:tcPr>
            <w:tcW w:w="1708" w:type="dxa"/>
            <w:vAlign w:val="center"/>
          </w:tcPr>
          <w:p w:rsidR="00BB36BF" w:rsidRPr="000F5A77" w:rsidRDefault="00BB36BF" w:rsidP="000F5A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A77">
              <w:rPr>
                <w:rFonts w:ascii="Verdana" w:hAnsi="Verdana"/>
                <w:sz w:val="20"/>
                <w:szCs w:val="20"/>
              </w:rPr>
              <w:t>245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F5A77">
              <w:rPr>
                <w:rFonts w:ascii="Verdana" w:hAnsi="Verdana"/>
                <w:sz w:val="20"/>
                <w:szCs w:val="20"/>
              </w:rPr>
              <w:t>000</w:t>
            </w:r>
          </w:p>
        </w:tc>
        <w:tc>
          <w:tcPr>
            <w:tcW w:w="1708" w:type="dxa"/>
            <w:vAlign w:val="center"/>
          </w:tcPr>
          <w:p w:rsidR="00BB36BF" w:rsidRPr="00BB36BF" w:rsidRDefault="00BB36BF" w:rsidP="00BB36B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36BF">
              <w:rPr>
                <w:rFonts w:ascii="Verdana" w:hAnsi="Verdana"/>
                <w:sz w:val="20"/>
                <w:szCs w:val="20"/>
              </w:rPr>
              <w:t>297</w:t>
            </w:r>
            <w:r w:rsidR="006A7E7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B36BF">
              <w:rPr>
                <w:rFonts w:ascii="Verdana" w:hAnsi="Verdana"/>
                <w:sz w:val="20"/>
                <w:szCs w:val="20"/>
              </w:rPr>
              <w:t>000</w:t>
            </w:r>
          </w:p>
        </w:tc>
      </w:tr>
      <w:tr w:rsidR="00BB36BF" w:rsidRPr="00025C14" w:rsidTr="00BB36BF">
        <w:trPr>
          <w:trHeight w:hRule="exact" w:val="340"/>
        </w:trPr>
        <w:tc>
          <w:tcPr>
            <w:tcW w:w="2527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BB36BF" w:rsidRPr="00025C14" w:rsidRDefault="00BB36BF" w:rsidP="00025C1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BB36BF" w:rsidRPr="00025C14" w:rsidRDefault="00BB36BF" w:rsidP="00025C1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0" w:type="dxa"/>
            <w:tcBorders>
              <w:bottom w:val="single" w:sz="12" w:space="0" w:color="000000" w:themeColor="text1"/>
            </w:tcBorders>
            <w:vAlign w:val="center"/>
          </w:tcPr>
          <w:p w:rsidR="00BB36BF" w:rsidRPr="00025C14" w:rsidRDefault="00BB36BF" w:rsidP="00CA662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6,5</w:t>
            </w:r>
          </w:p>
        </w:tc>
        <w:tc>
          <w:tcPr>
            <w:tcW w:w="1708" w:type="dxa"/>
            <w:tcBorders>
              <w:bottom w:val="single" w:sz="12" w:space="0" w:color="000000" w:themeColor="text1"/>
            </w:tcBorders>
            <w:vAlign w:val="center"/>
          </w:tcPr>
          <w:p w:rsidR="00BB36BF" w:rsidRPr="000F5A77" w:rsidRDefault="00BB36BF" w:rsidP="000F5A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0F5A77">
              <w:rPr>
                <w:rFonts w:ascii="Verdana" w:hAnsi="Verdana"/>
                <w:sz w:val="20"/>
                <w:szCs w:val="20"/>
              </w:rPr>
              <w:t>258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F5A77">
              <w:rPr>
                <w:rFonts w:ascii="Verdana" w:hAnsi="Verdana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bottom w:val="single" w:sz="12" w:space="0" w:color="000000" w:themeColor="text1"/>
            </w:tcBorders>
            <w:vAlign w:val="center"/>
          </w:tcPr>
          <w:p w:rsidR="00BB36BF" w:rsidRPr="00BB36BF" w:rsidRDefault="00BB36BF" w:rsidP="00BB36B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36BF">
              <w:rPr>
                <w:rFonts w:ascii="Verdana" w:hAnsi="Verdana"/>
                <w:sz w:val="20"/>
                <w:szCs w:val="20"/>
              </w:rPr>
              <w:t>312</w:t>
            </w:r>
            <w:r w:rsidR="006A7E7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B36BF">
              <w:rPr>
                <w:rFonts w:ascii="Verdana" w:hAnsi="Verdana"/>
                <w:sz w:val="20"/>
                <w:szCs w:val="20"/>
              </w:rPr>
              <w:t>000</w:t>
            </w:r>
          </w:p>
        </w:tc>
      </w:tr>
      <w:tr w:rsidR="00BB36BF" w:rsidRPr="00025C14" w:rsidTr="00BB36BF">
        <w:trPr>
          <w:trHeight w:hRule="exact" w:val="340"/>
        </w:trPr>
        <w:tc>
          <w:tcPr>
            <w:tcW w:w="252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BB36BF" w:rsidRPr="00025C14" w:rsidRDefault="00BB36BF" w:rsidP="00025C1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76123">
              <w:rPr>
                <w:rFonts w:ascii="Verdana" w:hAnsi="Verdana"/>
                <w:b/>
                <w:sz w:val="20"/>
                <w:szCs w:val="20"/>
              </w:rPr>
              <w:t>КМ-500</w:t>
            </w:r>
            <w:r w:rsidRPr="00476123">
              <w:rPr>
                <w:rFonts w:ascii="Verdana" w:hAnsi="Verdana"/>
                <w:sz w:val="20"/>
                <w:szCs w:val="20"/>
              </w:rPr>
              <w:t xml:space="preserve"> (15,75 кВт)</w:t>
            </w:r>
          </w:p>
        </w:tc>
        <w:tc>
          <w:tcPr>
            <w:tcW w:w="2420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BB36BF" w:rsidRPr="00025C14" w:rsidRDefault="00BB36BF" w:rsidP="00025C1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76123">
              <w:rPr>
                <w:rFonts w:ascii="Verdana" w:hAnsi="Verdana"/>
                <w:b/>
                <w:sz w:val="20"/>
                <w:szCs w:val="20"/>
              </w:rPr>
              <w:t>СМ-500</w:t>
            </w:r>
            <w:r w:rsidRPr="00476123">
              <w:rPr>
                <w:rFonts w:ascii="Verdana" w:hAnsi="Verdana"/>
                <w:sz w:val="20"/>
                <w:szCs w:val="20"/>
              </w:rPr>
              <w:t xml:space="preserve"> (15,75 кВт)</w:t>
            </w:r>
          </w:p>
        </w:tc>
        <w:tc>
          <w:tcPr>
            <w:tcW w:w="2660" w:type="dxa"/>
            <w:tcBorders>
              <w:top w:val="single" w:sz="12" w:space="0" w:color="000000" w:themeColor="text1"/>
            </w:tcBorders>
            <w:vAlign w:val="center"/>
          </w:tcPr>
          <w:p w:rsidR="00BB36BF" w:rsidRPr="00025C14" w:rsidRDefault="00BB36BF" w:rsidP="00CA662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3, 5</w:t>
            </w:r>
          </w:p>
        </w:tc>
        <w:tc>
          <w:tcPr>
            <w:tcW w:w="1708" w:type="dxa"/>
            <w:tcBorders>
              <w:top w:val="single" w:sz="12" w:space="0" w:color="000000" w:themeColor="text1"/>
            </w:tcBorders>
            <w:vAlign w:val="center"/>
          </w:tcPr>
          <w:p w:rsidR="00BB36BF" w:rsidRPr="00BB36BF" w:rsidRDefault="00BB36BF" w:rsidP="00BB36B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36BF">
              <w:rPr>
                <w:rFonts w:ascii="Verdana" w:hAnsi="Verdana"/>
                <w:sz w:val="20"/>
                <w:szCs w:val="20"/>
              </w:rPr>
              <w:t>247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B36BF">
              <w:rPr>
                <w:rFonts w:ascii="Verdana" w:hAnsi="Verdana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single" w:sz="12" w:space="0" w:color="000000" w:themeColor="text1"/>
            </w:tcBorders>
            <w:vAlign w:val="center"/>
          </w:tcPr>
          <w:p w:rsidR="00BB36BF" w:rsidRPr="00BB36BF" w:rsidRDefault="00BB36BF" w:rsidP="00BB36B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36BF">
              <w:rPr>
                <w:rFonts w:ascii="Verdana" w:hAnsi="Verdana"/>
                <w:sz w:val="20"/>
                <w:szCs w:val="20"/>
              </w:rPr>
              <w:t>298</w:t>
            </w:r>
            <w:r w:rsidR="006A7E7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B36BF">
              <w:rPr>
                <w:rFonts w:ascii="Verdana" w:hAnsi="Verdana"/>
                <w:sz w:val="20"/>
                <w:szCs w:val="20"/>
              </w:rPr>
              <w:t>000</w:t>
            </w:r>
          </w:p>
        </w:tc>
      </w:tr>
      <w:tr w:rsidR="00BB36BF" w:rsidRPr="00025C14" w:rsidTr="00BB36BF">
        <w:trPr>
          <w:trHeight w:hRule="exact" w:val="340"/>
        </w:trPr>
        <w:tc>
          <w:tcPr>
            <w:tcW w:w="2527" w:type="dxa"/>
            <w:vMerge/>
            <w:vAlign w:val="center"/>
          </w:tcPr>
          <w:p w:rsidR="00BB36BF" w:rsidRPr="00025C14" w:rsidRDefault="00BB36B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20" w:type="dxa"/>
            <w:vMerge/>
            <w:vAlign w:val="center"/>
          </w:tcPr>
          <w:p w:rsidR="00BB36BF" w:rsidRPr="00025C14" w:rsidRDefault="00BB36B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0" w:type="dxa"/>
            <w:vAlign w:val="center"/>
          </w:tcPr>
          <w:p w:rsidR="00BB36BF" w:rsidRPr="00025C14" w:rsidRDefault="00BB36BF" w:rsidP="00CA662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4,5</w:t>
            </w:r>
          </w:p>
        </w:tc>
        <w:tc>
          <w:tcPr>
            <w:tcW w:w="1708" w:type="dxa"/>
            <w:vAlign w:val="center"/>
          </w:tcPr>
          <w:p w:rsidR="00BB36BF" w:rsidRPr="00BB36BF" w:rsidRDefault="00BB36BF" w:rsidP="00BB36B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36BF">
              <w:rPr>
                <w:rFonts w:ascii="Verdana" w:hAnsi="Verdana"/>
                <w:sz w:val="20"/>
                <w:szCs w:val="20"/>
              </w:rPr>
              <w:t>253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B36BF">
              <w:rPr>
                <w:rFonts w:ascii="Verdana" w:hAnsi="Verdana"/>
                <w:sz w:val="20"/>
                <w:szCs w:val="20"/>
              </w:rPr>
              <w:t>000</w:t>
            </w:r>
          </w:p>
        </w:tc>
        <w:tc>
          <w:tcPr>
            <w:tcW w:w="1708" w:type="dxa"/>
            <w:vAlign w:val="center"/>
          </w:tcPr>
          <w:p w:rsidR="00BB36BF" w:rsidRPr="00BB36BF" w:rsidRDefault="00BB36BF" w:rsidP="00BB36B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36BF">
              <w:rPr>
                <w:rFonts w:ascii="Verdana" w:hAnsi="Verdana"/>
                <w:sz w:val="20"/>
                <w:szCs w:val="20"/>
              </w:rPr>
              <w:t>305</w:t>
            </w:r>
            <w:r w:rsidR="006A7E7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B36BF">
              <w:rPr>
                <w:rFonts w:ascii="Verdana" w:hAnsi="Verdana"/>
                <w:sz w:val="20"/>
                <w:szCs w:val="20"/>
              </w:rPr>
              <w:t>000</w:t>
            </w:r>
          </w:p>
        </w:tc>
      </w:tr>
      <w:tr w:rsidR="00BB36BF" w:rsidRPr="00025C14" w:rsidTr="00BB36BF">
        <w:trPr>
          <w:trHeight w:hRule="exact" w:val="340"/>
        </w:trPr>
        <w:tc>
          <w:tcPr>
            <w:tcW w:w="2527" w:type="dxa"/>
            <w:vMerge/>
            <w:vAlign w:val="center"/>
          </w:tcPr>
          <w:p w:rsidR="00BB36BF" w:rsidRPr="00025C14" w:rsidRDefault="00BB36B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20" w:type="dxa"/>
            <w:vMerge/>
            <w:vAlign w:val="center"/>
          </w:tcPr>
          <w:p w:rsidR="00BB36BF" w:rsidRPr="00025C14" w:rsidRDefault="00BB36B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0" w:type="dxa"/>
            <w:vAlign w:val="center"/>
          </w:tcPr>
          <w:p w:rsidR="00BB36BF" w:rsidRPr="00025C14" w:rsidRDefault="00BB36BF" w:rsidP="00CA662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6,5</w:t>
            </w:r>
          </w:p>
        </w:tc>
        <w:tc>
          <w:tcPr>
            <w:tcW w:w="1708" w:type="dxa"/>
            <w:vAlign w:val="center"/>
          </w:tcPr>
          <w:p w:rsidR="00BB36BF" w:rsidRPr="00BB36BF" w:rsidRDefault="00BB36BF" w:rsidP="00BB36B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36BF">
              <w:rPr>
                <w:rFonts w:ascii="Verdana" w:hAnsi="Verdana"/>
                <w:sz w:val="20"/>
                <w:szCs w:val="20"/>
              </w:rPr>
              <w:t>266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B36BF">
              <w:rPr>
                <w:rFonts w:ascii="Verdana" w:hAnsi="Verdana"/>
                <w:sz w:val="20"/>
                <w:szCs w:val="20"/>
              </w:rPr>
              <w:t>000</w:t>
            </w:r>
          </w:p>
        </w:tc>
        <w:tc>
          <w:tcPr>
            <w:tcW w:w="1708" w:type="dxa"/>
            <w:vAlign w:val="center"/>
          </w:tcPr>
          <w:p w:rsidR="00BB36BF" w:rsidRPr="00BB36BF" w:rsidRDefault="00BB36BF" w:rsidP="00BB36B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B36BF">
              <w:rPr>
                <w:rFonts w:ascii="Verdana" w:hAnsi="Verdana"/>
                <w:sz w:val="20"/>
                <w:szCs w:val="20"/>
              </w:rPr>
              <w:t>320</w:t>
            </w:r>
            <w:r w:rsidR="006A7E7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B36BF">
              <w:rPr>
                <w:rFonts w:ascii="Verdana" w:hAnsi="Verdana"/>
                <w:sz w:val="20"/>
                <w:szCs w:val="20"/>
              </w:rPr>
              <w:t>000</w:t>
            </w:r>
          </w:p>
        </w:tc>
      </w:tr>
    </w:tbl>
    <w:p w:rsidR="00421C00" w:rsidRPr="009D1C4A" w:rsidRDefault="00421C00"/>
    <w:sectPr w:rsidR="00421C00" w:rsidRPr="009D1C4A" w:rsidSect="00410F1E">
      <w:headerReference w:type="default" r:id="rId8"/>
      <w:footerReference w:type="default" r:id="rId9"/>
      <w:pgSz w:w="11906" w:h="16838"/>
      <w:pgMar w:top="567" w:right="567" w:bottom="567" w:left="567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20A" w:rsidRDefault="00EA220A" w:rsidP="00021F51">
      <w:pPr>
        <w:pStyle w:val="a3"/>
      </w:pPr>
      <w:r>
        <w:separator/>
      </w:r>
    </w:p>
  </w:endnote>
  <w:endnote w:type="continuationSeparator" w:id="1">
    <w:p w:rsidR="00EA220A" w:rsidRDefault="00EA220A" w:rsidP="00021F5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ROSTYLE_CYR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ED7" w:rsidRPr="00D02ED7" w:rsidRDefault="00D02ED7" w:rsidP="00D02ED7">
    <w:pPr>
      <w:pStyle w:val="a5"/>
      <w:jc w:val="center"/>
      <w:rPr>
        <w:rFonts w:ascii="Verdana" w:hAnsi="Verdana"/>
        <w:sz w:val="18"/>
        <w:szCs w:val="18"/>
      </w:rPr>
    </w:pPr>
    <w:r w:rsidRPr="00D02ED7">
      <w:rPr>
        <w:rFonts w:ascii="Verdana" w:hAnsi="Verdana"/>
        <w:bCs/>
        <w:sz w:val="18"/>
        <w:szCs w:val="18"/>
      </w:rPr>
      <w:t>195248, Россия, Санкт–Петербург, Ириновский пр. д. 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20A" w:rsidRDefault="00EA220A" w:rsidP="00021F51">
      <w:pPr>
        <w:pStyle w:val="a3"/>
      </w:pPr>
      <w:r>
        <w:separator/>
      </w:r>
    </w:p>
  </w:footnote>
  <w:footnote w:type="continuationSeparator" w:id="1">
    <w:p w:rsidR="00EA220A" w:rsidRDefault="00EA220A" w:rsidP="00021F51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pPr w:leftFromText="180" w:rightFromText="180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341"/>
      <w:gridCol w:w="2989"/>
      <w:gridCol w:w="2410"/>
    </w:tblGrid>
    <w:tr w:rsidR="00410F1E" w:rsidRPr="00410F1E" w:rsidTr="00D02ED7">
      <w:trPr>
        <w:trHeight w:val="641"/>
      </w:trPr>
      <w:tc>
        <w:tcPr>
          <w:tcW w:w="5341" w:type="dxa"/>
        </w:tcPr>
        <w:p w:rsidR="00410F1E" w:rsidRDefault="00410F1E" w:rsidP="00D02ED7">
          <w:pPr>
            <w:pStyle w:val="a3"/>
          </w:pPr>
          <w:r w:rsidRPr="00F65F20">
            <w:drawing>
              <wp:inline distT="0" distB="0" distL="0" distR="0">
                <wp:extent cx="407414" cy="407254"/>
                <wp:effectExtent l="19050" t="0" r="0" b="0"/>
                <wp:docPr id="3" name="Рисунок 0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414" cy="4072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EUROSTYLE_CYR" w:hAnsi="EUROSTYLE_CYR"/>
              <w:smallCaps/>
              <w:color w:val="30726D"/>
              <w:spacing w:val="30"/>
              <w:position w:val="16"/>
              <w:sz w:val="52"/>
              <w:szCs w:val="44"/>
              <w:lang w:val="en-US"/>
            </w:rPr>
            <w:t xml:space="preserve"> </w:t>
          </w:r>
          <w:r w:rsidRPr="00F65F20">
            <w:rPr>
              <w:rFonts w:ascii="EUROSTYLE_CYR" w:hAnsi="EUROSTYLE_CYR"/>
              <w:smallCaps/>
              <w:color w:val="30726D"/>
              <w:spacing w:val="30"/>
              <w:position w:val="16"/>
              <w:sz w:val="52"/>
              <w:szCs w:val="44"/>
            </w:rPr>
            <w:t>ЛЕСОТЕХНИКА</w:t>
          </w:r>
        </w:p>
      </w:tc>
      <w:tc>
        <w:tcPr>
          <w:tcW w:w="2989" w:type="dxa"/>
        </w:tcPr>
        <w:p w:rsidR="00410F1E" w:rsidRPr="00D02ED7" w:rsidRDefault="00410F1E" w:rsidP="00D02ED7">
          <w:pPr>
            <w:pStyle w:val="a3"/>
            <w:rPr>
              <w:rFonts w:ascii="Verdana" w:hAnsi="Verdana"/>
              <w:color w:val="000000" w:themeColor="text1"/>
              <w:sz w:val="18"/>
              <w:szCs w:val="18"/>
            </w:rPr>
          </w:pPr>
          <w:r w:rsidRPr="00D02ED7">
            <w:rPr>
              <w:rFonts w:ascii="Verdana" w:hAnsi="Verdana"/>
              <w:color w:val="000000" w:themeColor="text1"/>
              <w:sz w:val="18"/>
              <w:szCs w:val="18"/>
            </w:rPr>
            <w:sym w:font="Wingdings 2" w:char="F027"/>
          </w:r>
          <w:r w:rsidRPr="00D02ED7">
            <w:rPr>
              <w:rFonts w:ascii="Verdana" w:hAnsi="Verdana"/>
              <w:color w:val="000000" w:themeColor="text1"/>
              <w:sz w:val="18"/>
              <w:szCs w:val="18"/>
              <w:lang w:val="en-US"/>
            </w:rPr>
            <w:t xml:space="preserve">  </w:t>
          </w:r>
          <w:r w:rsidRPr="00D02ED7">
            <w:rPr>
              <w:rFonts w:ascii="Verdana" w:hAnsi="Verdana"/>
              <w:color w:val="000000" w:themeColor="text1"/>
              <w:sz w:val="18"/>
              <w:szCs w:val="18"/>
            </w:rPr>
            <w:t xml:space="preserve">+7 (901) </w:t>
          </w:r>
          <w:r w:rsidRPr="00D02ED7">
            <w:rPr>
              <w:rFonts w:ascii="Verdana" w:hAnsi="Verdana"/>
              <w:b/>
              <w:color w:val="000000" w:themeColor="text1"/>
              <w:sz w:val="18"/>
              <w:szCs w:val="18"/>
            </w:rPr>
            <w:t>315-45-06</w:t>
          </w:r>
        </w:p>
        <w:p w:rsidR="00410F1E" w:rsidRPr="00D02ED7" w:rsidRDefault="00410F1E" w:rsidP="00D02ED7">
          <w:pPr>
            <w:pStyle w:val="a3"/>
            <w:rPr>
              <w:rFonts w:ascii="Verdana" w:hAnsi="Verdana"/>
              <w:color w:val="000000" w:themeColor="text1"/>
              <w:sz w:val="18"/>
              <w:szCs w:val="18"/>
            </w:rPr>
          </w:pPr>
          <w:r w:rsidRPr="00D02ED7">
            <w:rPr>
              <w:rFonts w:ascii="Verdana" w:hAnsi="Verdana"/>
              <w:color w:val="000000" w:themeColor="text1"/>
              <w:sz w:val="18"/>
              <w:szCs w:val="18"/>
            </w:rPr>
            <w:sym w:font="Wingdings 2" w:char="F027"/>
          </w:r>
          <w:r w:rsidRPr="00D02ED7">
            <w:rPr>
              <w:rFonts w:ascii="Verdana" w:hAnsi="Verdana"/>
              <w:color w:val="000000" w:themeColor="text1"/>
              <w:sz w:val="18"/>
              <w:szCs w:val="18"/>
              <w:lang w:val="en-US"/>
            </w:rPr>
            <w:t xml:space="preserve">  +7 (901) </w:t>
          </w:r>
          <w:r w:rsidRPr="00D02ED7">
            <w:rPr>
              <w:rFonts w:ascii="Verdana" w:hAnsi="Verdana"/>
              <w:b/>
              <w:color w:val="000000" w:themeColor="text1"/>
              <w:sz w:val="18"/>
              <w:szCs w:val="18"/>
              <w:lang w:val="en-US"/>
            </w:rPr>
            <w:t>315-66-39</w:t>
          </w:r>
        </w:p>
        <w:p w:rsidR="00410F1E" w:rsidRPr="00D02ED7" w:rsidRDefault="00410F1E" w:rsidP="00D02ED7">
          <w:pPr>
            <w:pStyle w:val="a3"/>
            <w:rPr>
              <w:color w:val="000000" w:themeColor="text1"/>
              <w:lang w:val="en-US"/>
            </w:rPr>
          </w:pPr>
          <w:r w:rsidRPr="00D02ED7">
            <w:rPr>
              <w:rFonts w:ascii="Verdana" w:hAnsi="Verdana"/>
              <w:color w:val="000000" w:themeColor="text1"/>
              <w:sz w:val="18"/>
              <w:szCs w:val="18"/>
            </w:rPr>
            <w:sym w:font="Wingdings 2" w:char="F027"/>
          </w:r>
          <w:r w:rsidRPr="00D02ED7">
            <w:rPr>
              <w:rFonts w:ascii="Verdana" w:hAnsi="Verdana"/>
              <w:color w:val="000000" w:themeColor="text1"/>
              <w:sz w:val="18"/>
              <w:szCs w:val="18"/>
              <w:lang w:val="en-US"/>
            </w:rPr>
            <w:t xml:space="preserve">  +7 (812) </w:t>
          </w:r>
          <w:r w:rsidRPr="00D02ED7">
            <w:rPr>
              <w:rFonts w:ascii="Verdana" w:hAnsi="Verdana"/>
              <w:b/>
              <w:color w:val="000000" w:themeColor="text1"/>
              <w:sz w:val="18"/>
              <w:szCs w:val="18"/>
              <w:lang w:val="en-US"/>
            </w:rPr>
            <w:t>299-78-33</w:t>
          </w:r>
        </w:p>
      </w:tc>
      <w:tc>
        <w:tcPr>
          <w:tcW w:w="2410" w:type="dxa"/>
        </w:tcPr>
        <w:p w:rsidR="00410F1E" w:rsidRPr="00D02ED7" w:rsidRDefault="00410F1E" w:rsidP="00D02ED7">
          <w:pPr>
            <w:pStyle w:val="a3"/>
            <w:rPr>
              <w:rFonts w:ascii="Verdana" w:hAnsi="Verdana"/>
              <w:color w:val="000000" w:themeColor="text1"/>
              <w:sz w:val="18"/>
              <w:szCs w:val="18"/>
              <w:lang w:val="en-US"/>
            </w:rPr>
          </w:pPr>
          <w:r w:rsidRPr="00D02ED7">
            <w:rPr>
              <w:color w:val="000000" w:themeColor="text1"/>
            </w:rPr>
            <w:sym w:font="Wingdings" w:char="F02B"/>
          </w:r>
          <w:r w:rsidRPr="00D02ED7">
            <w:rPr>
              <w:color w:val="000000" w:themeColor="text1"/>
              <w:lang w:val="en-US"/>
            </w:rPr>
            <w:t xml:space="preserve">  </w:t>
          </w:r>
          <w:hyperlink r:id="rId2" w:history="1">
            <w:r w:rsidRPr="00D02ED7">
              <w:rPr>
                <w:rStyle w:val="aa"/>
                <w:rFonts w:ascii="Verdana" w:hAnsi="Verdana"/>
                <w:color w:val="000000" w:themeColor="text1"/>
                <w:sz w:val="18"/>
                <w:szCs w:val="18"/>
              </w:rPr>
              <w:t>812</w:t>
            </w:r>
            <w:r w:rsidRPr="00D02ED7">
              <w:rPr>
                <w:rStyle w:val="aa"/>
                <w:rFonts w:ascii="Verdana" w:hAnsi="Verdana"/>
                <w:color w:val="000000" w:themeColor="text1"/>
                <w:sz w:val="18"/>
                <w:szCs w:val="18"/>
                <w:lang w:val="en-US"/>
              </w:rPr>
              <w:t>@</w:t>
            </w:r>
            <w:r w:rsidRPr="00D02ED7">
              <w:rPr>
                <w:rStyle w:val="aa"/>
                <w:rFonts w:ascii="Verdana" w:hAnsi="Verdana"/>
                <w:color w:val="000000" w:themeColor="text1"/>
                <w:sz w:val="18"/>
                <w:szCs w:val="18"/>
              </w:rPr>
              <w:t>715450</w:t>
            </w:r>
            <w:r w:rsidRPr="00D02ED7">
              <w:rPr>
                <w:rStyle w:val="aa"/>
                <w:rFonts w:ascii="Verdana" w:hAnsi="Verdana"/>
                <w:color w:val="000000" w:themeColor="text1"/>
                <w:sz w:val="18"/>
                <w:szCs w:val="18"/>
                <w:lang w:val="en-US"/>
              </w:rPr>
              <w:t>6.ru</w:t>
            </w:r>
          </w:hyperlink>
        </w:p>
        <w:p w:rsidR="00410F1E" w:rsidRPr="00D02ED7" w:rsidRDefault="00410F1E" w:rsidP="00D02ED7">
          <w:pPr>
            <w:pStyle w:val="a3"/>
            <w:rPr>
              <w:rFonts w:ascii="Verdana" w:hAnsi="Verdana"/>
              <w:color w:val="000000" w:themeColor="text1"/>
              <w:sz w:val="18"/>
              <w:szCs w:val="18"/>
              <w:lang w:val="en-US"/>
            </w:rPr>
          </w:pPr>
          <w:r w:rsidRPr="00D02ED7">
            <w:rPr>
              <w:rFonts w:ascii="Verdana" w:hAnsi="Verdana"/>
              <w:color w:val="000000" w:themeColor="text1"/>
              <w:sz w:val="18"/>
              <w:szCs w:val="18"/>
              <w:lang w:val="en-US"/>
            </w:rPr>
            <w:sym w:font="Webdings" w:char="F022"/>
          </w:r>
          <w:r w:rsidRPr="00D02ED7">
            <w:rPr>
              <w:rFonts w:ascii="Verdana" w:hAnsi="Verdana"/>
              <w:color w:val="000000" w:themeColor="text1"/>
              <w:sz w:val="18"/>
              <w:szCs w:val="18"/>
              <w:lang w:val="en-US"/>
            </w:rPr>
            <w:t xml:space="preserve">  </w:t>
          </w:r>
          <w:hyperlink r:id="rId3" w:history="1">
            <w:r w:rsidRPr="00D02ED7">
              <w:rPr>
                <w:rStyle w:val="aa"/>
                <w:rFonts w:ascii="Verdana" w:hAnsi="Verdana"/>
                <w:color w:val="000000" w:themeColor="text1"/>
                <w:sz w:val="18"/>
                <w:szCs w:val="18"/>
                <w:lang w:val="en-US"/>
              </w:rPr>
              <w:t>http://7154506.ru</w:t>
            </w:r>
          </w:hyperlink>
        </w:p>
        <w:p w:rsidR="00410F1E" w:rsidRPr="00D02ED7" w:rsidRDefault="00410F1E" w:rsidP="00D02ED7">
          <w:pPr>
            <w:pStyle w:val="a3"/>
            <w:rPr>
              <w:rFonts w:ascii="Verdana" w:hAnsi="Verdana"/>
              <w:color w:val="000000" w:themeColor="text1"/>
              <w:sz w:val="18"/>
              <w:szCs w:val="18"/>
              <w:lang w:val="en-US"/>
            </w:rPr>
          </w:pPr>
          <w:r w:rsidRPr="00D02ED7">
            <w:rPr>
              <w:rFonts w:ascii="Verdana" w:hAnsi="Verdana"/>
              <w:color w:val="000000" w:themeColor="text1"/>
              <w:sz w:val="18"/>
              <w:szCs w:val="18"/>
              <w:lang w:val="en-US"/>
            </w:rPr>
            <w:sym w:font="Webdings" w:char="F022"/>
          </w:r>
          <w:r w:rsidRPr="00D02ED7">
            <w:rPr>
              <w:rFonts w:ascii="Verdana" w:hAnsi="Verdana"/>
              <w:color w:val="000000" w:themeColor="text1"/>
              <w:sz w:val="18"/>
              <w:szCs w:val="18"/>
              <w:lang w:val="en-US"/>
            </w:rPr>
            <w:t xml:space="preserve">  https://lestd.ru</w:t>
          </w:r>
        </w:p>
      </w:tc>
    </w:tr>
  </w:tbl>
  <w:p w:rsidR="00021F51" w:rsidRPr="00410F1E" w:rsidRDefault="00021F51" w:rsidP="00D02ED7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7CB2"/>
    <w:multiLevelType w:val="hybridMultilevel"/>
    <w:tmpl w:val="128E313E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FBA0193"/>
    <w:multiLevelType w:val="hybridMultilevel"/>
    <w:tmpl w:val="8CB475B0"/>
    <w:lvl w:ilvl="0" w:tplc="C8785F90">
      <w:start w:val="1"/>
      <w:numFmt w:val="bullet"/>
      <w:lvlText w:val="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21F51"/>
    <w:rsid w:val="00021F51"/>
    <w:rsid w:val="00025C14"/>
    <w:rsid w:val="000F5A77"/>
    <w:rsid w:val="00296D58"/>
    <w:rsid w:val="0036122F"/>
    <w:rsid w:val="00410F1E"/>
    <w:rsid w:val="00421C00"/>
    <w:rsid w:val="00476123"/>
    <w:rsid w:val="006A7E7B"/>
    <w:rsid w:val="00853873"/>
    <w:rsid w:val="009D1C4A"/>
    <w:rsid w:val="00A8012D"/>
    <w:rsid w:val="00BB36BF"/>
    <w:rsid w:val="00CA662F"/>
    <w:rsid w:val="00D02ED7"/>
    <w:rsid w:val="00EA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73"/>
  </w:style>
  <w:style w:type="paragraph" w:styleId="1">
    <w:name w:val="heading 1"/>
    <w:basedOn w:val="a"/>
    <w:next w:val="a"/>
    <w:link w:val="10"/>
    <w:uiPriority w:val="9"/>
    <w:qFormat/>
    <w:rsid w:val="00BB36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1F51"/>
  </w:style>
  <w:style w:type="paragraph" w:styleId="a5">
    <w:name w:val="footer"/>
    <w:basedOn w:val="a"/>
    <w:link w:val="a6"/>
    <w:uiPriority w:val="99"/>
    <w:semiHidden/>
    <w:unhideWhenUsed/>
    <w:rsid w:val="00021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1F51"/>
  </w:style>
  <w:style w:type="table" w:styleId="a7">
    <w:name w:val="Table Grid"/>
    <w:basedOn w:val="a1"/>
    <w:uiPriority w:val="59"/>
    <w:rsid w:val="00021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2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F5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21F51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D02ED7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B36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7154506.ru" TargetMode="External"/><Relationship Id="rId2" Type="http://schemas.openxmlformats.org/officeDocument/2006/relationships/hyperlink" Target="mailto:812@7154506.ru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69A33-FAA9-4172-97B5-627747857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Иволга</dc:creator>
  <cp:lastModifiedBy>Иволга</cp:lastModifiedBy>
  <cp:revision>3</cp:revision>
  <dcterms:created xsi:type="dcterms:W3CDTF">2020-02-02T13:44:00Z</dcterms:created>
  <dcterms:modified xsi:type="dcterms:W3CDTF">2020-02-02T18:20:00Z</dcterms:modified>
</cp:coreProperties>
</file>