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FB" w:rsidRDefault="00644AFB" w:rsidP="00644AFB">
      <w:r>
        <w:t>Поддон 800*1200 цена 300</w:t>
      </w:r>
    </w:p>
    <w:p w:rsidR="00644AFB" w:rsidRDefault="00644AFB" w:rsidP="00644AFB">
      <w:r>
        <w:t>поддон 1000*1200 цена 300</w:t>
      </w:r>
    </w:p>
    <w:p w:rsidR="00382220" w:rsidRDefault="00644AFB" w:rsidP="00644AFB">
      <w:r>
        <w:t>поддон 600*800 цена 350</w:t>
      </w:r>
      <w:bookmarkStart w:id="0" w:name="_GoBack"/>
      <w:bookmarkEnd w:id="0"/>
    </w:p>
    <w:sectPr w:rsidR="00382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87"/>
    <w:rsid w:val="00382220"/>
    <w:rsid w:val="00644AFB"/>
    <w:rsid w:val="00C1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2022-04-13T09:30:00Z</dcterms:created>
  <dcterms:modified xsi:type="dcterms:W3CDTF">2022-04-13T09:30:00Z</dcterms:modified>
</cp:coreProperties>
</file>