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86" w:rsidRDefault="0076602E" w:rsidP="0088145B">
      <w:pPr>
        <w:spacing w:after="0" w:line="240" w:lineRule="atLeast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__.__</w:t>
      </w:r>
      <w:r w:rsidR="00E66E74">
        <w:rPr>
          <w:rFonts w:ascii="Times New Roman" w:hAnsi="Times New Roman"/>
          <w:sz w:val="21"/>
          <w:szCs w:val="21"/>
        </w:rPr>
        <w:t>.2022.</w:t>
      </w:r>
    </w:p>
    <w:p w:rsidR="0088145B" w:rsidRDefault="0088145B" w:rsidP="0088145B">
      <w:pPr>
        <w:spacing w:after="0" w:line="240" w:lineRule="atLeast"/>
        <w:jc w:val="center"/>
        <w:rPr>
          <w:rFonts w:ascii="Times New Roman" w:hAnsi="Times New Roman"/>
          <w:b/>
          <w:bCs/>
          <w:sz w:val="21"/>
          <w:szCs w:val="21"/>
        </w:rPr>
      </w:pPr>
      <w:r w:rsidRPr="0088145B">
        <w:rPr>
          <w:rFonts w:ascii="Times New Roman" w:hAnsi="Times New Roman"/>
          <w:b/>
          <w:bCs/>
          <w:sz w:val="21"/>
          <w:szCs w:val="21"/>
        </w:rPr>
        <w:t>СПЕЦИФИКАЦИЯ</w:t>
      </w:r>
      <w:r w:rsidR="005E57FB">
        <w:rPr>
          <w:rFonts w:ascii="Times New Roman" w:hAnsi="Times New Roman"/>
          <w:b/>
          <w:bCs/>
          <w:sz w:val="21"/>
          <w:szCs w:val="21"/>
        </w:rPr>
        <w:t xml:space="preserve"> №</w:t>
      </w:r>
      <w:r w:rsidR="0076602E">
        <w:rPr>
          <w:rFonts w:ascii="Times New Roman" w:hAnsi="Times New Roman"/>
          <w:b/>
          <w:bCs/>
          <w:sz w:val="21"/>
          <w:szCs w:val="21"/>
        </w:rPr>
        <w:t xml:space="preserve"> __</w:t>
      </w:r>
      <w:bookmarkStart w:id="0" w:name="_GoBack"/>
      <w:bookmarkEnd w:id="0"/>
    </w:p>
    <w:p w:rsidR="00E66E74" w:rsidRPr="0088145B" w:rsidRDefault="0076602E" w:rsidP="0088145B">
      <w:pPr>
        <w:spacing w:after="0" w:line="240" w:lineRule="atLeast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к Договору № __  от __.__</w:t>
      </w:r>
      <w:r w:rsidR="00E66E74">
        <w:rPr>
          <w:rFonts w:ascii="Times New Roman" w:hAnsi="Times New Roman"/>
          <w:b/>
          <w:bCs/>
          <w:sz w:val="21"/>
          <w:szCs w:val="21"/>
        </w:rPr>
        <w:t>.2022.</w:t>
      </w:r>
    </w:p>
    <w:p w:rsidR="0088145B" w:rsidRPr="0088145B" w:rsidRDefault="0088145B" w:rsidP="0088145B">
      <w:pPr>
        <w:spacing w:after="0" w:line="240" w:lineRule="atLeast"/>
        <w:jc w:val="center"/>
        <w:rPr>
          <w:rFonts w:ascii="Times New Roman" w:hAnsi="Times New Roman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4925" w:type="pct"/>
        <w:tblLayout w:type="fixed"/>
        <w:tblLook w:val="04A0" w:firstRow="1" w:lastRow="0" w:firstColumn="1" w:lastColumn="0" w:noHBand="0" w:noVBand="1"/>
      </w:tblPr>
      <w:tblGrid>
        <w:gridCol w:w="1796"/>
        <w:gridCol w:w="883"/>
        <w:gridCol w:w="1540"/>
        <w:gridCol w:w="1418"/>
        <w:gridCol w:w="1984"/>
        <w:gridCol w:w="851"/>
        <w:gridCol w:w="1842"/>
        <w:gridCol w:w="1046"/>
        <w:gridCol w:w="992"/>
        <w:gridCol w:w="1418"/>
        <w:gridCol w:w="1352"/>
      </w:tblGrid>
      <w:tr w:rsidR="00220235" w:rsidRPr="0088145B" w:rsidTr="00D64F23">
        <w:trPr>
          <w:cantSplit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E50C46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 xml:space="preserve">Наименование </w:t>
            </w:r>
            <w:r>
              <w:rPr>
                <w:rFonts w:ascii="Times New Roman" w:hAnsi="Times New Roman"/>
                <w:sz w:val="21"/>
                <w:szCs w:val="21"/>
              </w:rPr>
              <w:t>Товара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Порода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Толщина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Ширина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Длина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Сорт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Количество</w:t>
            </w:r>
            <w:r>
              <w:rPr>
                <w:rFonts w:ascii="Times New Roman" w:hAnsi="Times New Roman"/>
                <w:sz w:val="21"/>
                <w:szCs w:val="21"/>
              </w:rPr>
              <w:t>, м3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F23" w:rsidRDefault="00220235" w:rsidP="00D64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 xml:space="preserve">Цена </w:t>
            </w:r>
          </w:p>
          <w:p w:rsidR="00220235" w:rsidRPr="0088145B" w:rsidRDefault="00220235" w:rsidP="00D64F23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 1 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Валюта платежа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Влажность, 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D16146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Условия поставки</w:t>
            </w:r>
          </w:p>
        </w:tc>
      </w:tr>
      <w:tr w:rsidR="00372CD7" w:rsidRPr="0088145B" w:rsidTr="00D64F23">
        <w:trPr>
          <w:trHeight w:val="45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7" w:rsidRPr="005E57FB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Обрезная доска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7" w:rsidRPr="003B44D5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Берёза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D7" w:rsidRPr="00B603D3" w:rsidRDefault="00B603D3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D7" w:rsidRPr="00B603D3" w:rsidRDefault="00B603D3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/115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9C4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1800-3000 </w:t>
            </w:r>
          </w:p>
          <w:p w:rsidR="00372CD7" w:rsidRPr="00220235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(шаг 100 мм, д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пуска +10 мм.)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D7" w:rsidRPr="00E66E74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D7" w:rsidRPr="001F42A3" w:rsidRDefault="0008147E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32-35 (один груз)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D7" w:rsidRPr="003D3D6D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7" w:rsidRPr="0088145B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7" w:rsidRPr="0088145B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8</w:t>
            </w:r>
            <w:r w:rsidRPr="0088145B">
              <w:rPr>
                <w:rFonts w:ascii="Times New Roman" w:hAnsi="Times New Roman"/>
                <w:sz w:val="21"/>
                <w:szCs w:val="21"/>
              </w:rPr>
              <w:t>%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±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D7" w:rsidRPr="00D16146" w:rsidRDefault="00D16146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доставкой</w:t>
            </w:r>
          </w:p>
        </w:tc>
      </w:tr>
      <w:tr w:rsidR="00372CD7" w:rsidRPr="0088145B" w:rsidTr="00D64F23">
        <w:trPr>
          <w:trHeight w:val="43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CD7" w:rsidRPr="005E57FB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Обрезная доска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2CD7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Берёза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CD7" w:rsidRPr="00B603D3" w:rsidRDefault="00B603D3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CD7" w:rsidRPr="00B603D3" w:rsidRDefault="00B603D3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110/127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CD7" w:rsidRPr="00220235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CD7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D7" w:rsidRPr="0008147E" w:rsidRDefault="0008147E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 (один груз)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CD7" w:rsidRPr="00372CD7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2CD7" w:rsidRPr="0088145B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2CD7" w:rsidRPr="00372CD7" w:rsidRDefault="00372CD7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Естественная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CD7" w:rsidRPr="00D16146" w:rsidRDefault="00D16146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доставкой</w:t>
            </w:r>
          </w:p>
        </w:tc>
      </w:tr>
    </w:tbl>
    <w:p w:rsidR="00372CD7" w:rsidRDefault="00372CD7" w:rsidP="00372CD7">
      <w:pPr>
        <w:keepNext/>
        <w:keepLines/>
        <w:autoSpaceDE w:val="0"/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textWrapping" w:clear="all"/>
      </w:r>
      <w:r>
        <w:rPr>
          <w:rFonts w:ascii="Times New Roman" w:hAnsi="Times New Roman"/>
          <w:sz w:val="21"/>
          <w:szCs w:val="21"/>
        </w:rPr>
        <w:t>Допуск по ширине и длин</w:t>
      </w:r>
      <w:r w:rsidRPr="00372CD7">
        <w:rPr>
          <w:rFonts w:ascii="Times New Roman" w:hAnsi="Times New Roman"/>
          <w:sz w:val="21"/>
          <w:szCs w:val="21"/>
        </w:rPr>
        <w:t>е до +3</w:t>
      </w:r>
      <w:r>
        <w:rPr>
          <w:rFonts w:ascii="Times New Roman" w:hAnsi="Times New Roman"/>
          <w:sz w:val="21"/>
          <w:szCs w:val="21"/>
        </w:rPr>
        <w:t xml:space="preserve"> </w:t>
      </w:r>
      <w:r w:rsidRPr="00372CD7">
        <w:rPr>
          <w:rFonts w:ascii="Times New Roman" w:hAnsi="Times New Roman"/>
          <w:sz w:val="21"/>
          <w:szCs w:val="21"/>
        </w:rPr>
        <w:t>мм,</w:t>
      </w:r>
      <w:r>
        <w:rPr>
          <w:rFonts w:ascii="Times New Roman" w:hAnsi="Times New Roman"/>
          <w:sz w:val="21"/>
          <w:szCs w:val="21"/>
        </w:rPr>
        <w:t xml:space="preserve"> меньше не допускает</w:t>
      </w:r>
      <w:r w:rsidRPr="00372CD7">
        <w:rPr>
          <w:rFonts w:ascii="Times New Roman" w:hAnsi="Times New Roman"/>
          <w:sz w:val="21"/>
          <w:szCs w:val="21"/>
        </w:rPr>
        <w:t>ся</w:t>
      </w:r>
      <w:r>
        <w:rPr>
          <w:rFonts w:ascii="Times New Roman" w:hAnsi="Times New Roman"/>
          <w:sz w:val="21"/>
          <w:szCs w:val="21"/>
        </w:rPr>
        <w:t>.</w:t>
      </w:r>
      <w:r w:rsidRPr="00372CD7">
        <w:rPr>
          <w:rFonts w:ascii="Times New Roman" w:hAnsi="Times New Roman"/>
          <w:sz w:val="21"/>
          <w:szCs w:val="21"/>
        </w:rPr>
        <w:t xml:space="preserve"> </w:t>
      </w:r>
    </w:p>
    <w:p w:rsidR="00D16146" w:rsidRPr="005D3CDB" w:rsidRDefault="005D3CDB" w:rsidP="00D16146">
      <w:pPr>
        <w:tabs>
          <w:tab w:val="left" w:pos="9355"/>
        </w:tabs>
        <w:spacing w:line="240" w:lineRule="auto"/>
        <w:ind w:right="-5"/>
        <w:rPr>
          <w:rFonts w:ascii="Times New Roman" w:hAnsi="Times New Roman"/>
          <w:b/>
          <w:sz w:val="21"/>
          <w:szCs w:val="21"/>
          <w:lang w:val="et-EE"/>
        </w:rPr>
      </w:pPr>
      <w:r>
        <w:rPr>
          <w:rFonts w:ascii="Times New Roman" w:hAnsi="Times New Roman"/>
          <w:b/>
          <w:sz w:val="21"/>
          <w:szCs w:val="21"/>
        </w:rPr>
        <w:t>Цены за 1 м3</w:t>
      </w:r>
      <w:r w:rsidR="00D16146" w:rsidRPr="005D3CDB">
        <w:rPr>
          <w:rFonts w:ascii="Times New Roman" w:hAnsi="Times New Roman"/>
          <w:b/>
          <w:sz w:val="21"/>
          <w:szCs w:val="21"/>
        </w:rPr>
        <w:t xml:space="preserve"> определяются по </w:t>
      </w:r>
      <w:r>
        <w:rPr>
          <w:rFonts w:ascii="Times New Roman" w:hAnsi="Times New Roman"/>
          <w:b/>
          <w:bCs/>
          <w:sz w:val="21"/>
          <w:szCs w:val="21"/>
          <w:lang w:val="et-EE" w:eastAsia="et-EE"/>
        </w:rPr>
        <w:t>зач</w:t>
      </w:r>
      <w:r>
        <w:rPr>
          <w:rFonts w:ascii="Times New Roman" w:hAnsi="Times New Roman"/>
          <w:b/>
          <w:bCs/>
          <w:sz w:val="21"/>
          <w:szCs w:val="21"/>
          <w:lang w:eastAsia="et-EE"/>
        </w:rPr>
        <w:t>ё</w:t>
      </w:r>
      <w:r w:rsidR="00D16146" w:rsidRPr="005D3CDB">
        <w:rPr>
          <w:rFonts w:ascii="Times New Roman" w:hAnsi="Times New Roman"/>
          <w:b/>
          <w:bCs/>
          <w:sz w:val="21"/>
          <w:szCs w:val="21"/>
          <w:lang w:val="et-EE" w:eastAsia="et-EE"/>
        </w:rPr>
        <w:t>тные</w:t>
      </w:r>
      <w:r w:rsidR="00D16146" w:rsidRPr="005D3CDB">
        <w:rPr>
          <w:rFonts w:ascii="Times New Roman" w:hAnsi="Times New Roman"/>
          <w:b/>
          <w:sz w:val="21"/>
          <w:szCs w:val="21"/>
        </w:rPr>
        <w:t xml:space="preserve"> размерам.</w:t>
      </w:r>
      <w:r>
        <w:rPr>
          <w:rFonts w:ascii="Times New Roman" w:hAnsi="Times New Roman"/>
          <w:b/>
          <w:sz w:val="21"/>
          <w:szCs w:val="21"/>
        </w:rPr>
        <w:t xml:space="preserve"> Зачётным является</w:t>
      </w:r>
      <w:r w:rsidR="00D16146" w:rsidRPr="005D3CDB">
        <w:rPr>
          <w:rFonts w:ascii="Times New Roman" w:hAnsi="Times New Roman"/>
          <w:b/>
          <w:sz w:val="21"/>
          <w:szCs w:val="21"/>
        </w:rPr>
        <w:t xml:space="preserve"> сухой размер.</w:t>
      </w:r>
    </w:p>
    <w:p w:rsidR="00D16146" w:rsidRDefault="00D16146" w:rsidP="00372CD7">
      <w:pPr>
        <w:keepNext/>
        <w:keepLines/>
        <w:autoSpaceDE w:val="0"/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72CD7" w:rsidRPr="00372CD7" w:rsidRDefault="00372CD7" w:rsidP="00372CD7">
      <w:pPr>
        <w:keepNext/>
        <w:keepLines/>
        <w:autoSpaceDE w:val="0"/>
        <w:autoSpaceDN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409"/>
      </w:tblGrid>
      <w:tr w:rsidR="005E57FB" w:rsidTr="004A63CC">
        <w:tc>
          <w:tcPr>
            <w:tcW w:w="2943" w:type="dxa"/>
            <w:vAlign w:val="center"/>
          </w:tcPr>
          <w:p w:rsidR="005E57FB" w:rsidRPr="00335D25" w:rsidRDefault="005E57FB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335D25">
              <w:rPr>
                <w:rFonts w:ascii="Times New Roman" w:hAnsi="Times New Roman"/>
                <w:b/>
                <w:sz w:val="21"/>
                <w:szCs w:val="21"/>
              </w:rPr>
              <w:t>Требования к Товару</w:t>
            </w:r>
          </w:p>
        </w:tc>
        <w:tc>
          <w:tcPr>
            <w:tcW w:w="12409" w:type="dxa"/>
            <w:vAlign w:val="center"/>
          </w:tcPr>
          <w:p w:rsidR="005E57FB" w:rsidRDefault="005E57FB" w:rsidP="005E57FB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5E57FB">
              <w:rPr>
                <w:rFonts w:ascii="Times New Roman" w:hAnsi="Times New Roman"/>
                <w:b/>
                <w:sz w:val="21"/>
                <w:szCs w:val="21"/>
                <w:lang w:val="et-EE"/>
              </w:rPr>
              <w:t>Допускается –</w:t>
            </w:r>
            <w:r w:rsidRPr="005E57F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5E57FB">
              <w:rPr>
                <w:rFonts w:ascii="Times New Roman" w:hAnsi="Times New Roman"/>
                <w:sz w:val="21"/>
                <w:szCs w:val="21"/>
              </w:rPr>
              <w:t>ложное ядро с одной стороны не более 50%, суки.</w:t>
            </w:r>
          </w:p>
          <w:p w:rsidR="005E57FB" w:rsidRDefault="005E57FB" w:rsidP="005E57FB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E157CD">
              <w:rPr>
                <w:rFonts w:ascii="Times New Roman" w:hAnsi="Times New Roman"/>
                <w:b/>
                <w:sz w:val="21"/>
                <w:szCs w:val="21"/>
                <w:lang w:val="et-EE"/>
              </w:rPr>
              <w:t xml:space="preserve">Не допускается </w:t>
            </w:r>
            <w:r>
              <w:rPr>
                <w:rFonts w:ascii="Times New Roman" w:hAnsi="Times New Roman"/>
                <w:sz w:val="21"/>
                <w:szCs w:val="21"/>
                <w:lang w:val="et-EE"/>
              </w:rPr>
              <w:t xml:space="preserve">– </w:t>
            </w:r>
            <w:r w:rsidR="00D16146">
              <w:rPr>
                <w:rFonts w:ascii="Times New Roman" w:hAnsi="Times New Roman"/>
                <w:sz w:val="21"/>
                <w:szCs w:val="21"/>
              </w:rPr>
              <w:t>гниль, обзол, мрамор</w:t>
            </w:r>
            <w:r w:rsidR="005D3CDB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335D25" w:rsidTr="004A63CC">
        <w:tc>
          <w:tcPr>
            <w:tcW w:w="2943" w:type="dxa"/>
            <w:vAlign w:val="center"/>
          </w:tcPr>
          <w:p w:rsidR="00335D25" w:rsidRPr="00335D25" w:rsidRDefault="00335D25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Требования к упаковке</w:t>
            </w:r>
          </w:p>
        </w:tc>
        <w:tc>
          <w:tcPr>
            <w:tcW w:w="12409" w:type="dxa"/>
            <w:vAlign w:val="center"/>
          </w:tcPr>
          <w:p w:rsidR="0008147E" w:rsidRDefault="0008147E" w:rsidP="0008147E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пакете должен находиться Товар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 xml:space="preserve"> одинаковой ширины и длины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08147E" w:rsidRDefault="0008147E" w:rsidP="0008147E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>еревязочная лента должна проходить под каждым основанием, обесп</w:t>
            </w:r>
            <w:r>
              <w:rPr>
                <w:rFonts w:ascii="Times New Roman" w:hAnsi="Times New Roman"/>
                <w:sz w:val="21"/>
                <w:szCs w:val="21"/>
              </w:rPr>
              <w:t>ечивая прочную фиксацию Товара.</w:t>
            </w:r>
          </w:p>
          <w:p w:rsidR="00D16146" w:rsidRDefault="00D16146" w:rsidP="0008147E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Товар должен </w:t>
            </w:r>
            <w:r w:rsidR="005D3CDB">
              <w:rPr>
                <w:rFonts w:ascii="Times New Roman" w:hAnsi="Times New Roman"/>
                <w:sz w:val="21"/>
                <w:szCs w:val="21"/>
              </w:rPr>
              <w:t>быть упакован на ногах, нога прикрепляет</w:t>
            </w:r>
            <w:r>
              <w:rPr>
                <w:rFonts w:ascii="Times New Roman" w:hAnsi="Times New Roman"/>
                <w:sz w:val="21"/>
                <w:szCs w:val="21"/>
              </w:rPr>
              <w:t>ся к пакету лентой.</w:t>
            </w:r>
          </w:p>
          <w:p w:rsidR="0008147E" w:rsidRPr="0008147E" w:rsidRDefault="0008147E" w:rsidP="0008147E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>рус естественной влажности должен быть переложен через каждый ряд прокладками</w:t>
            </w:r>
            <w:r w:rsidR="00D16146">
              <w:rPr>
                <w:rFonts w:ascii="Times New Roman" w:hAnsi="Times New Roman"/>
                <w:sz w:val="21"/>
                <w:szCs w:val="21"/>
              </w:rPr>
              <w:t>, высота 1,2</w:t>
            </w:r>
            <w:r w:rsidR="005D3CDB">
              <w:rPr>
                <w:rFonts w:ascii="Times New Roman" w:hAnsi="Times New Roman"/>
                <w:sz w:val="21"/>
                <w:szCs w:val="21"/>
              </w:rPr>
              <w:t xml:space="preserve"> м.</w:t>
            </w:r>
            <w:r w:rsidR="00D16146">
              <w:rPr>
                <w:rFonts w:ascii="Times New Roman" w:hAnsi="Times New Roman"/>
                <w:sz w:val="21"/>
                <w:szCs w:val="21"/>
              </w:rPr>
              <w:t>,</w:t>
            </w:r>
            <w:r w:rsidR="005D3CD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D16146">
              <w:rPr>
                <w:rFonts w:ascii="Times New Roman" w:hAnsi="Times New Roman"/>
                <w:sz w:val="21"/>
                <w:szCs w:val="21"/>
              </w:rPr>
              <w:t>ширина 1,1-1,2</w:t>
            </w:r>
            <w:r w:rsidR="005D3CDB">
              <w:rPr>
                <w:rFonts w:ascii="Times New Roman" w:hAnsi="Times New Roman"/>
                <w:sz w:val="21"/>
                <w:szCs w:val="21"/>
              </w:rPr>
              <w:t xml:space="preserve"> м.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08147E" w:rsidRPr="0008147E" w:rsidRDefault="0008147E" w:rsidP="0008147E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>ухой брус 8% вл</w:t>
            </w:r>
            <w:r w:rsidR="00D16146">
              <w:rPr>
                <w:rFonts w:ascii="Times New Roman" w:hAnsi="Times New Roman"/>
                <w:sz w:val="21"/>
                <w:szCs w:val="21"/>
              </w:rPr>
              <w:t>ажности должен быть упакован с прокладками каждые 5 рядов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 xml:space="preserve"> и упакован в пленку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08147E" w:rsidRPr="0008147E" w:rsidRDefault="0008147E" w:rsidP="0008147E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>втотранспортный пакет длинной в размер изделия и 1,1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 xml:space="preserve"> высотой и шириной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1F42A3" w:rsidRDefault="0008147E" w:rsidP="0008147E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>ля каждого размера бруса д</w:t>
            </w:r>
            <w:r>
              <w:rPr>
                <w:rFonts w:ascii="Times New Roman" w:hAnsi="Times New Roman"/>
                <w:sz w:val="21"/>
                <w:szCs w:val="21"/>
              </w:rPr>
              <w:t>олж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 xml:space="preserve">на быть обеспечена возможность подъёма </w:t>
            </w:r>
            <w:r w:rsidR="00E87E98">
              <w:rPr>
                <w:rFonts w:ascii="Times New Roman" w:hAnsi="Times New Roman"/>
                <w:sz w:val="21"/>
                <w:szCs w:val="21"/>
              </w:rPr>
              <w:t xml:space="preserve">пакета </w:t>
            </w:r>
            <w:r w:rsidRPr="0008147E">
              <w:rPr>
                <w:rFonts w:ascii="Times New Roman" w:hAnsi="Times New Roman"/>
                <w:sz w:val="21"/>
                <w:szCs w:val="21"/>
              </w:rPr>
              <w:t>с двух сторон вилочным погрузчиком.</w:t>
            </w:r>
          </w:p>
        </w:tc>
      </w:tr>
      <w:tr w:rsidR="004A63CC" w:rsidTr="004A63CC">
        <w:tc>
          <w:tcPr>
            <w:tcW w:w="2943" w:type="dxa"/>
            <w:vAlign w:val="center"/>
          </w:tcPr>
          <w:p w:rsidR="004A63CC" w:rsidRDefault="004A63CC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Срок поставки</w:t>
            </w:r>
          </w:p>
        </w:tc>
        <w:tc>
          <w:tcPr>
            <w:tcW w:w="12409" w:type="dxa"/>
            <w:vAlign w:val="center"/>
          </w:tcPr>
          <w:p w:rsidR="004A63CC" w:rsidRDefault="00D16146" w:rsidP="00220235">
            <w:pPr>
              <w:tabs>
                <w:tab w:val="num" w:pos="540"/>
              </w:tabs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4A63CC" w:rsidTr="004A63CC">
        <w:tc>
          <w:tcPr>
            <w:tcW w:w="2943" w:type="dxa"/>
            <w:vAlign w:val="center"/>
          </w:tcPr>
          <w:p w:rsidR="004A63CC" w:rsidRDefault="004A63CC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Условия и порядок оплаты</w:t>
            </w:r>
          </w:p>
        </w:tc>
        <w:tc>
          <w:tcPr>
            <w:tcW w:w="12409" w:type="dxa"/>
            <w:vAlign w:val="center"/>
          </w:tcPr>
          <w:p w:rsidR="00B603D3" w:rsidRPr="00BA27A8" w:rsidRDefault="007E389C" w:rsidP="0076602E">
            <w:pPr>
              <w:tabs>
                <w:tab w:val="num" w:pos="540"/>
              </w:tabs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  <w:r w:rsidR="00E87E98">
              <w:rPr>
                <w:rFonts w:ascii="Times New Roman" w:hAnsi="Times New Roman"/>
                <w:sz w:val="21"/>
                <w:szCs w:val="21"/>
              </w:rPr>
              <w:t>% после приёмки Т</w:t>
            </w:r>
            <w:r w:rsidR="00D16146">
              <w:rPr>
                <w:rFonts w:ascii="Times New Roman" w:hAnsi="Times New Roman"/>
                <w:sz w:val="21"/>
                <w:szCs w:val="21"/>
              </w:rPr>
              <w:t>овара</w:t>
            </w:r>
            <w:r w:rsidR="00E87E98">
              <w:rPr>
                <w:rFonts w:ascii="Times New Roman" w:hAnsi="Times New Roman"/>
                <w:sz w:val="21"/>
                <w:szCs w:val="21"/>
              </w:rPr>
              <w:t xml:space="preserve"> на складе П</w:t>
            </w:r>
            <w:r>
              <w:rPr>
                <w:rFonts w:ascii="Times New Roman" w:hAnsi="Times New Roman"/>
                <w:sz w:val="21"/>
                <w:szCs w:val="21"/>
              </w:rPr>
              <w:t>окупателя/</w:t>
            </w:r>
            <w:r w:rsidR="00E87E98">
              <w:rPr>
                <w:rFonts w:ascii="Times New Roman" w:hAnsi="Times New Roman"/>
                <w:sz w:val="21"/>
                <w:szCs w:val="21"/>
              </w:rPr>
              <w:t xml:space="preserve"> его </w:t>
            </w:r>
            <w:r w:rsidR="00B603D3">
              <w:rPr>
                <w:rFonts w:ascii="Times New Roman" w:hAnsi="Times New Roman"/>
                <w:sz w:val="21"/>
                <w:szCs w:val="21"/>
              </w:rPr>
              <w:t>Г</w:t>
            </w:r>
            <w:r>
              <w:rPr>
                <w:rFonts w:ascii="Times New Roman" w:hAnsi="Times New Roman"/>
                <w:sz w:val="21"/>
                <w:szCs w:val="21"/>
              </w:rPr>
              <w:t>рузополучателя</w:t>
            </w:r>
            <w:r w:rsidR="00E87E9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</w:tbl>
    <w:p w:rsidR="0011653E" w:rsidRDefault="0011653E" w:rsidP="003D3D6D">
      <w:pPr>
        <w:spacing w:after="0" w:line="240" w:lineRule="atLeast"/>
        <w:jc w:val="both"/>
        <w:rPr>
          <w:rFonts w:ascii="Times New Roman" w:hAnsi="Times New Roman"/>
          <w:b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3"/>
        <w:gridCol w:w="7563"/>
      </w:tblGrid>
      <w:tr w:rsidR="00512EAE" w:rsidRPr="001F42A3" w:rsidTr="008B485F">
        <w:tc>
          <w:tcPr>
            <w:tcW w:w="7563" w:type="dxa"/>
          </w:tcPr>
          <w:p w:rsidR="008B485F" w:rsidRDefault="008B485F" w:rsidP="008B485F">
            <w:pPr>
              <w:pStyle w:val="a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Покупатель</w:t>
            </w:r>
            <w:r w:rsidRPr="00F675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DC724F" w:rsidRPr="001F42A3" w:rsidRDefault="00DC724F" w:rsidP="00DC724F">
            <w:pPr>
              <w:pStyle w:val="a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TOO</w:t>
            </w:r>
            <w:r w:rsidRPr="001F42A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 w:rsidRPr="00447F7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BODO</w:t>
            </w:r>
            <w:r w:rsidRPr="001F42A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447F78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Ltd</w:t>
            </w:r>
            <w:r w:rsidRPr="001F42A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» (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БОДО</w:t>
            </w:r>
            <w:r w:rsidRPr="001F42A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Лтд</w:t>
            </w:r>
            <w:r w:rsidRPr="001F42A3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:rsidR="00B603D3" w:rsidRDefault="00B603D3" w:rsidP="00946173">
            <w:pPr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  <w:p w:rsidR="00B603D3" w:rsidRDefault="00B603D3" w:rsidP="00946173">
            <w:pPr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</w:p>
          <w:p w:rsidR="00946173" w:rsidRPr="00946173" w:rsidRDefault="00946173" w:rsidP="00946173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946173"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  <w:t>Генеральный директор</w:t>
            </w:r>
            <w:r w:rsidRPr="00AF1083"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  <w:t xml:space="preserve">____________________ </w:t>
            </w:r>
            <w:r w:rsidR="006D21A8">
              <w:rPr>
                <w:rStyle w:val="a6"/>
                <w:rFonts w:ascii="Times New Roman" w:hAnsi="Times New Roman"/>
                <w:color w:val="auto"/>
                <w:sz w:val="21"/>
                <w:szCs w:val="21"/>
                <w:u w:val="none"/>
              </w:rPr>
              <w:t>Белобров М.С.</w:t>
            </w:r>
          </w:p>
        </w:tc>
        <w:tc>
          <w:tcPr>
            <w:tcW w:w="7563" w:type="dxa"/>
          </w:tcPr>
          <w:p w:rsidR="00512EAE" w:rsidRPr="00B603D3" w:rsidRDefault="008B485F" w:rsidP="00512EAE">
            <w:pPr>
              <w:pStyle w:val="a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Продавец</w:t>
            </w:r>
            <w:r w:rsidR="00512EAE" w:rsidRPr="00F675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B603D3" w:rsidRDefault="00B603D3" w:rsidP="00BF5D4A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520EA2" w:rsidRDefault="00520EA2" w:rsidP="005052F8">
            <w:pPr>
              <w:tabs>
                <w:tab w:val="left" w:pos="4350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B603D3" w:rsidRDefault="005052F8" w:rsidP="005052F8">
            <w:pPr>
              <w:tabs>
                <w:tab w:val="left" w:pos="4350"/>
              </w:tabs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ab/>
            </w:r>
          </w:p>
          <w:p w:rsidR="00BF5D4A" w:rsidRPr="001F42A3" w:rsidRDefault="00520EA2" w:rsidP="00BF5D4A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Директор</w:t>
            </w:r>
            <w:r w:rsidR="00BF5D4A" w:rsidRPr="001F42A3">
              <w:rPr>
                <w:rFonts w:ascii="Times New Roman" w:hAnsi="Times New Roman"/>
                <w:bCs/>
                <w:sz w:val="21"/>
                <w:szCs w:val="21"/>
              </w:rPr>
              <w:t xml:space="preserve"> ____________________ </w:t>
            </w:r>
          </w:p>
        </w:tc>
      </w:tr>
    </w:tbl>
    <w:p w:rsidR="00512EAE" w:rsidRPr="001F42A3" w:rsidRDefault="00512EAE" w:rsidP="0088145B">
      <w:pPr>
        <w:rPr>
          <w:bCs/>
        </w:rPr>
      </w:pPr>
    </w:p>
    <w:sectPr w:rsidR="00512EAE" w:rsidRPr="001F42A3" w:rsidSect="00512EAE">
      <w:head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CF" w:rsidRDefault="00A422CF" w:rsidP="008D301B">
      <w:pPr>
        <w:spacing w:after="0" w:line="240" w:lineRule="auto"/>
      </w:pPr>
      <w:r>
        <w:separator/>
      </w:r>
    </w:p>
  </w:endnote>
  <w:endnote w:type="continuationSeparator" w:id="0">
    <w:p w:rsidR="00A422CF" w:rsidRDefault="00A422CF" w:rsidP="008D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CF" w:rsidRDefault="00A422CF" w:rsidP="008D301B">
      <w:pPr>
        <w:spacing w:after="0" w:line="240" w:lineRule="auto"/>
      </w:pPr>
      <w:r>
        <w:separator/>
      </w:r>
    </w:p>
  </w:footnote>
  <w:footnote w:type="continuationSeparator" w:id="0">
    <w:p w:rsidR="00A422CF" w:rsidRDefault="00A422CF" w:rsidP="008D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D3" w:rsidRDefault="00B603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072"/>
    <w:multiLevelType w:val="hybridMultilevel"/>
    <w:tmpl w:val="7B607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B"/>
    <w:rsid w:val="00004E23"/>
    <w:rsid w:val="00023D48"/>
    <w:rsid w:val="0003076B"/>
    <w:rsid w:val="0008147E"/>
    <w:rsid w:val="000F0731"/>
    <w:rsid w:val="0011653E"/>
    <w:rsid w:val="00157EA8"/>
    <w:rsid w:val="00176BB1"/>
    <w:rsid w:val="001D5803"/>
    <w:rsid w:val="001F42A3"/>
    <w:rsid w:val="00220235"/>
    <w:rsid w:val="00335D25"/>
    <w:rsid w:val="00372CD7"/>
    <w:rsid w:val="00397089"/>
    <w:rsid w:val="003B44D5"/>
    <w:rsid w:val="003D3D6D"/>
    <w:rsid w:val="004434DF"/>
    <w:rsid w:val="004A63CC"/>
    <w:rsid w:val="005052F8"/>
    <w:rsid w:val="00512EAE"/>
    <w:rsid w:val="00520EA2"/>
    <w:rsid w:val="00577528"/>
    <w:rsid w:val="005A2ACB"/>
    <w:rsid w:val="005D3CDB"/>
    <w:rsid w:val="005E57FB"/>
    <w:rsid w:val="0060798F"/>
    <w:rsid w:val="00680824"/>
    <w:rsid w:val="006A47F6"/>
    <w:rsid w:val="006B4C36"/>
    <w:rsid w:val="006D21A8"/>
    <w:rsid w:val="00742CA4"/>
    <w:rsid w:val="0076602E"/>
    <w:rsid w:val="00792661"/>
    <w:rsid w:val="007E389C"/>
    <w:rsid w:val="00836483"/>
    <w:rsid w:val="0088145B"/>
    <w:rsid w:val="008B485F"/>
    <w:rsid w:val="008D2C33"/>
    <w:rsid w:val="008D301B"/>
    <w:rsid w:val="0091196D"/>
    <w:rsid w:val="00927A68"/>
    <w:rsid w:val="00946173"/>
    <w:rsid w:val="00962FC8"/>
    <w:rsid w:val="00A422CF"/>
    <w:rsid w:val="00A7334E"/>
    <w:rsid w:val="00AA1A1C"/>
    <w:rsid w:val="00AF1083"/>
    <w:rsid w:val="00B15986"/>
    <w:rsid w:val="00B179C4"/>
    <w:rsid w:val="00B22778"/>
    <w:rsid w:val="00B603D3"/>
    <w:rsid w:val="00B61C73"/>
    <w:rsid w:val="00BA27A8"/>
    <w:rsid w:val="00BF5D4A"/>
    <w:rsid w:val="00C12EEA"/>
    <w:rsid w:val="00C36A29"/>
    <w:rsid w:val="00CF5B30"/>
    <w:rsid w:val="00D046A0"/>
    <w:rsid w:val="00D16146"/>
    <w:rsid w:val="00D64F23"/>
    <w:rsid w:val="00D76AC1"/>
    <w:rsid w:val="00DC458A"/>
    <w:rsid w:val="00DC724F"/>
    <w:rsid w:val="00E157CD"/>
    <w:rsid w:val="00E50C46"/>
    <w:rsid w:val="00E6300A"/>
    <w:rsid w:val="00E66E74"/>
    <w:rsid w:val="00E87E98"/>
    <w:rsid w:val="00EA316F"/>
    <w:rsid w:val="00F15126"/>
    <w:rsid w:val="00F6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B"/>
    <w:pPr>
      <w:spacing w:line="25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2EA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Hyperlink"/>
    <w:uiPriority w:val="99"/>
    <w:unhideWhenUsed/>
    <w:rsid w:val="00512EAE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12E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AE"/>
    <w:rPr>
      <w:rFonts w:ascii="Calibri" w:eastAsia="Times New Roman" w:hAnsi="Calibri" w:cs="Calibri"/>
      <w:lang w:val="ru-RU" w:eastAsia="ar-SA"/>
    </w:rPr>
  </w:style>
  <w:style w:type="character" w:customStyle="1" w:styleId="a8">
    <w:name w:val="Абзац списка Знак"/>
    <w:link w:val="a7"/>
    <w:uiPriority w:val="34"/>
    <w:locked/>
    <w:rsid w:val="00512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5D4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15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E157C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a9">
    <w:name w:val="header"/>
    <w:basedOn w:val="a"/>
    <w:link w:val="aa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301B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301B"/>
    <w:rPr>
      <w:rFonts w:eastAsiaTheme="minorEastAsia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01B"/>
    <w:rPr>
      <w:rFonts w:ascii="Tahoma" w:eastAsiaTheme="minorEastAsia" w:hAnsi="Tahoma" w:cs="Tahoma"/>
      <w:sz w:val="16"/>
      <w:szCs w:val="16"/>
    </w:rPr>
  </w:style>
  <w:style w:type="character" w:customStyle="1" w:styleId="val">
    <w:name w:val="val"/>
    <w:basedOn w:val="a0"/>
    <w:rsid w:val="00DC7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B"/>
    <w:pPr>
      <w:spacing w:line="25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2EA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Hyperlink"/>
    <w:uiPriority w:val="99"/>
    <w:unhideWhenUsed/>
    <w:rsid w:val="00512EAE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12E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AE"/>
    <w:rPr>
      <w:rFonts w:ascii="Calibri" w:eastAsia="Times New Roman" w:hAnsi="Calibri" w:cs="Calibri"/>
      <w:lang w:val="ru-RU" w:eastAsia="ar-SA"/>
    </w:rPr>
  </w:style>
  <w:style w:type="character" w:customStyle="1" w:styleId="a8">
    <w:name w:val="Абзац списка Знак"/>
    <w:link w:val="a7"/>
    <w:uiPriority w:val="34"/>
    <w:locked/>
    <w:rsid w:val="00512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5D4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15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E157C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a9">
    <w:name w:val="header"/>
    <w:basedOn w:val="a"/>
    <w:link w:val="aa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301B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301B"/>
    <w:rPr>
      <w:rFonts w:eastAsiaTheme="minorEastAsia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01B"/>
    <w:rPr>
      <w:rFonts w:ascii="Tahoma" w:eastAsiaTheme="minorEastAsia" w:hAnsi="Tahoma" w:cs="Tahoma"/>
      <w:sz w:val="16"/>
      <w:szCs w:val="16"/>
    </w:rPr>
  </w:style>
  <w:style w:type="character" w:customStyle="1" w:styleId="val">
    <w:name w:val="val"/>
    <w:basedOn w:val="a0"/>
    <w:rsid w:val="00DC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</dc:creator>
  <cp:lastModifiedBy>UserX</cp:lastModifiedBy>
  <cp:revision>21</cp:revision>
  <cp:lastPrinted>2022-06-23T07:16:00Z</cp:lastPrinted>
  <dcterms:created xsi:type="dcterms:W3CDTF">2022-06-21T08:32:00Z</dcterms:created>
  <dcterms:modified xsi:type="dcterms:W3CDTF">2022-06-23T08:52:00Z</dcterms:modified>
</cp:coreProperties>
</file>