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061CDF" w:rsidTr="00061CDF">
        <w:tc>
          <w:tcPr>
            <w:tcW w:w="4785" w:type="dxa"/>
          </w:tcPr>
          <w:p w:rsidR="00061CDF" w:rsidRDefault="00061CDF">
            <w:r>
              <w:t>Дуб Кругляк</w:t>
            </w:r>
          </w:p>
        </w:tc>
        <w:tc>
          <w:tcPr>
            <w:tcW w:w="4786" w:type="dxa"/>
          </w:tcPr>
          <w:p w:rsidR="00061CDF" w:rsidRDefault="00061CDF">
            <w:r>
              <w:t xml:space="preserve">17 000 </w:t>
            </w:r>
            <w:proofErr w:type="spellStart"/>
            <w:r>
              <w:t>руб</w:t>
            </w:r>
            <w:proofErr w:type="spellEnd"/>
            <w:r>
              <w:t>/м3</w:t>
            </w:r>
          </w:p>
        </w:tc>
      </w:tr>
      <w:tr w:rsidR="00061CDF" w:rsidTr="00061CDF">
        <w:tc>
          <w:tcPr>
            <w:tcW w:w="4785" w:type="dxa"/>
          </w:tcPr>
          <w:p w:rsidR="00061CDF" w:rsidRDefault="00061CDF">
            <w:r>
              <w:t xml:space="preserve">Ясень кругляк </w:t>
            </w:r>
          </w:p>
        </w:tc>
        <w:tc>
          <w:tcPr>
            <w:tcW w:w="4786" w:type="dxa"/>
          </w:tcPr>
          <w:p w:rsidR="00061CDF" w:rsidRDefault="00061CDF">
            <w:r>
              <w:t>12 000 руб/м3</w:t>
            </w:r>
          </w:p>
        </w:tc>
      </w:tr>
    </w:tbl>
    <w:p w:rsidR="00B15532" w:rsidRDefault="00B15532"/>
    <w:sectPr w:rsidR="00B1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1CDF"/>
    <w:rsid w:val="00061CDF"/>
    <w:rsid w:val="00B15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2022-09-12T06:01:00Z</dcterms:created>
  <dcterms:modified xsi:type="dcterms:W3CDTF">2022-09-12T06:02:00Z</dcterms:modified>
</cp:coreProperties>
</file>