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spacing w:after="0" w:before="0" w:line="288" w:lineRule="auto"/>
        <w:rPr>
          <w:rFonts w:ascii="Roboto" w:cs="Roboto" w:eastAsia="Roboto" w:hAnsi="Roboto"/>
          <w:b w:val="1"/>
          <w:sz w:val="36"/>
          <w:szCs w:val="36"/>
        </w:rPr>
      </w:pPr>
      <w:bookmarkStart w:colFirst="0" w:colLast="0" w:name="_yc11lsq8j47d" w:id="0"/>
      <w:bookmarkEnd w:id="0"/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Евро вагонка, вагонка штиль, вагонка колхозница, рейка, доска пола, имитация бруса, брусок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Предлагаем к оптовой реализации профильные пиломатериалы из хвойных пород древесины, камерной сушки, в термопленке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- Рейка 20*40 2 м., 2,5 м., 3 м. Сорт АВ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-Евровагонка 12,5*88 сорт АВ - длина 2 м; 2,1 м; 2,5 м; 2,7 м; 3 м; 6,0 м;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сорт С - длина 2; 2,5; 3 м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-Вагонка Штиль 12,5*115 длина 2 м, 2,10 м, 2,50 м, 2,70 м, 3 м, 6 м.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- Вагонка колхозница 16*90 сорт АВ - длина 2 м, 3 м, 6 м.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сорт С - длина 3 м.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-Имитацию бруса сорт АВ 16*135 - длина 3 м, 6 м.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Сорт С - длина 3 метра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-Доска пола 28*90. 28*110 28*135 35*135 Сорт АВ - длина 3 м, 5 м, 6 м.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Сорт С - 3 метра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-Бруски 5*5 Сорт АВ - длина 3 м, 2 м; 2, 50; 2, 70;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72727"/>
          <w:sz w:val="24"/>
          <w:szCs w:val="24"/>
          <w:highlight w:val="white"/>
          <w:rtl w:val="0"/>
        </w:rPr>
        <w:t xml:space="preserve">сорт С - длина 3 м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