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B33B1" w14:textId="70AF615C" w:rsidR="00EF0997" w:rsidRDefault="00E1624E">
      <w:pPr>
        <w:rPr>
          <w:sz w:val="28"/>
          <w:szCs w:val="28"/>
        </w:rPr>
      </w:pPr>
      <w:r w:rsidRPr="00E1624E">
        <w:rPr>
          <w:sz w:val="28"/>
          <w:szCs w:val="28"/>
        </w:rPr>
        <w:t>ООО</w:t>
      </w:r>
      <w:r>
        <w:rPr>
          <w:sz w:val="28"/>
          <w:szCs w:val="28"/>
        </w:rPr>
        <w:t xml:space="preserve"> « ПромТех-Тара» г. Заволжье </w:t>
      </w:r>
    </w:p>
    <w:p w14:paraId="1336FBB0" w14:textId="16A6E246" w:rsidR="00E1624E" w:rsidRDefault="00E1624E">
      <w:pPr>
        <w:rPr>
          <w:sz w:val="28"/>
          <w:szCs w:val="28"/>
        </w:rPr>
      </w:pPr>
      <w:r>
        <w:rPr>
          <w:sz w:val="28"/>
          <w:szCs w:val="28"/>
        </w:rPr>
        <w:t>На постоянной основе круглогодично закупает тарную доску из березы, осины в объеме 1000 м. куб. по следующим размерам:</w:t>
      </w:r>
    </w:p>
    <w:p w14:paraId="33FBFB48" w14:textId="72DF8F55" w:rsidR="00E1624E" w:rsidRDefault="00E1624E">
      <w:pPr>
        <w:rPr>
          <w:sz w:val="28"/>
          <w:szCs w:val="28"/>
        </w:rPr>
      </w:pPr>
      <w:r>
        <w:rPr>
          <w:sz w:val="28"/>
          <w:szCs w:val="28"/>
        </w:rPr>
        <w:t>Пильные размеры:</w:t>
      </w:r>
    </w:p>
    <w:p w14:paraId="058AB3FB" w14:textId="5F6C206D" w:rsidR="00E1624E" w:rsidRDefault="00E1624E">
      <w:pPr>
        <w:rPr>
          <w:sz w:val="28"/>
          <w:szCs w:val="28"/>
        </w:rPr>
      </w:pPr>
      <w:r>
        <w:rPr>
          <w:sz w:val="28"/>
          <w:szCs w:val="28"/>
        </w:rPr>
        <w:t>Высота    23 (-</w:t>
      </w:r>
      <w:r w:rsidR="008031FE">
        <w:rPr>
          <w:sz w:val="28"/>
          <w:szCs w:val="28"/>
        </w:rPr>
        <w:t>1</w:t>
      </w:r>
      <w:r>
        <w:rPr>
          <w:sz w:val="28"/>
          <w:szCs w:val="28"/>
        </w:rPr>
        <w:t>;+</w:t>
      </w:r>
      <w:r w:rsidR="008031FE">
        <w:rPr>
          <w:sz w:val="28"/>
          <w:szCs w:val="28"/>
        </w:rPr>
        <w:t>1</w:t>
      </w:r>
      <w:r>
        <w:rPr>
          <w:sz w:val="28"/>
          <w:szCs w:val="28"/>
        </w:rPr>
        <w:t>)</w:t>
      </w:r>
    </w:p>
    <w:p w14:paraId="432B9E06" w14:textId="15C2F330" w:rsidR="00E1624E" w:rsidRDefault="00E1624E">
      <w:pPr>
        <w:rPr>
          <w:sz w:val="28"/>
          <w:szCs w:val="28"/>
        </w:rPr>
      </w:pPr>
      <w:r>
        <w:rPr>
          <w:sz w:val="28"/>
          <w:szCs w:val="28"/>
        </w:rPr>
        <w:t>Ширина 103 ( -0;+5)</w:t>
      </w:r>
    </w:p>
    <w:p w14:paraId="72F8289D" w14:textId="644BB77E" w:rsidR="00E1624E" w:rsidRDefault="00E1624E">
      <w:pPr>
        <w:rPr>
          <w:sz w:val="28"/>
          <w:szCs w:val="28"/>
        </w:rPr>
      </w:pPr>
      <w:r>
        <w:rPr>
          <w:sz w:val="28"/>
          <w:szCs w:val="28"/>
        </w:rPr>
        <w:t xml:space="preserve">Длины 1.25, 2.45, 3.65, </w:t>
      </w:r>
    </w:p>
    <w:p w14:paraId="47CB47FF" w14:textId="57C6711F" w:rsidR="00E1624E" w:rsidRDefault="00E1624E">
      <w:pPr>
        <w:rPr>
          <w:sz w:val="28"/>
          <w:szCs w:val="28"/>
        </w:rPr>
      </w:pPr>
      <w:r>
        <w:rPr>
          <w:sz w:val="28"/>
          <w:szCs w:val="28"/>
        </w:rPr>
        <w:t>Зачетные размеры:</w:t>
      </w:r>
    </w:p>
    <w:p w14:paraId="72EE8D4C" w14:textId="460C11A3" w:rsidR="00E1624E" w:rsidRDefault="00E1624E">
      <w:pPr>
        <w:rPr>
          <w:sz w:val="28"/>
          <w:szCs w:val="28"/>
        </w:rPr>
      </w:pPr>
      <w:r>
        <w:rPr>
          <w:sz w:val="28"/>
          <w:szCs w:val="28"/>
        </w:rPr>
        <w:t>Высота 22</w:t>
      </w:r>
    </w:p>
    <w:p w14:paraId="580D81B1" w14:textId="2D0A131E" w:rsidR="00E1624E" w:rsidRDefault="00E1624E">
      <w:pPr>
        <w:rPr>
          <w:sz w:val="28"/>
          <w:szCs w:val="28"/>
        </w:rPr>
      </w:pPr>
      <w:r>
        <w:rPr>
          <w:sz w:val="28"/>
          <w:szCs w:val="28"/>
        </w:rPr>
        <w:t>Ширина 100</w:t>
      </w:r>
    </w:p>
    <w:p w14:paraId="768C3D7D" w14:textId="03F2E95F" w:rsidR="00E1624E" w:rsidRDefault="00E1624E">
      <w:pPr>
        <w:rPr>
          <w:sz w:val="28"/>
          <w:szCs w:val="28"/>
        </w:rPr>
      </w:pPr>
      <w:r>
        <w:rPr>
          <w:sz w:val="28"/>
          <w:szCs w:val="28"/>
        </w:rPr>
        <w:t>Длины 1.2, 2.4, 3.6</w:t>
      </w:r>
    </w:p>
    <w:p w14:paraId="18EF9C42" w14:textId="0C324518" w:rsidR="00E1624E" w:rsidRDefault="00E1624E">
      <w:pPr>
        <w:rPr>
          <w:sz w:val="28"/>
          <w:szCs w:val="28"/>
        </w:rPr>
      </w:pPr>
      <w:r>
        <w:rPr>
          <w:sz w:val="28"/>
          <w:szCs w:val="28"/>
        </w:rPr>
        <w:t>Допускается карандашный обзол.</w:t>
      </w:r>
    </w:p>
    <w:p w14:paraId="7F9169C7" w14:textId="59F640CB" w:rsidR="00E1624E" w:rsidRDefault="00E1624E">
      <w:pPr>
        <w:rPr>
          <w:sz w:val="28"/>
          <w:szCs w:val="28"/>
        </w:rPr>
      </w:pPr>
      <w:r>
        <w:rPr>
          <w:sz w:val="28"/>
          <w:szCs w:val="28"/>
        </w:rPr>
        <w:t>Не допускается синева, гниль.</w:t>
      </w:r>
    </w:p>
    <w:p w14:paraId="17D03F4C" w14:textId="1994306C" w:rsidR="00E1624E" w:rsidRDefault="00E1624E">
      <w:pPr>
        <w:rPr>
          <w:sz w:val="28"/>
          <w:szCs w:val="28"/>
        </w:rPr>
      </w:pPr>
      <w:r>
        <w:rPr>
          <w:sz w:val="28"/>
          <w:szCs w:val="28"/>
        </w:rPr>
        <w:t>Минимальная партия от 30 м.куб. в месяц.</w:t>
      </w:r>
    </w:p>
    <w:p w14:paraId="65124BD1" w14:textId="68EC10B8" w:rsidR="00E1624E" w:rsidRDefault="00E1624E">
      <w:pPr>
        <w:rPr>
          <w:sz w:val="28"/>
          <w:szCs w:val="28"/>
        </w:rPr>
      </w:pPr>
      <w:r>
        <w:rPr>
          <w:sz w:val="28"/>
          <w:szCs w:val="28"/>
        </w:rPr>
        <w:t xml:space="preserve">Цена на месте </w:t>
      </w:r>
      <w:r w:rsidR="008031FE">
        <w:rPr>
          <w:sz w:val="28"/>
          <w:szCs w:val="28"/>
        </w:rPr>
        <w:t>5</w:t>
      </w:r>
      <w:r>
        <w:rPr>
          <w:sz w:val="28"/>
          <w:szCs w:val="28"/>
        </w:rPr>
        <w:t>000 рублей без НДС в г. Заволжье.</w:t>
      </w:r>
    </w:p>
    <w:p w14:paraId="29633F69" w14:textId="4428A0FE" w:rsidR="00E1624E" w:rsidRPr="00E1624E" w:rsidRDefault="00E1624E">
      <w:pPr>
        <w:rPr>
          <w:sz w:val="28"/>
          <w:szCs w:val="28"/>
        </w:rPr>
      </w:pPr>
    </w:p>
    <w:sectPr w:rsidR="00E1624E" w:rsidRPr="00E1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A4"/>
    <w:rsid w:val="008031FE"/>
    <w:rsid w:val="00DA6AA4"/>
    <w:rsid w:val="00E1624E"/>
    <w:rsid w:val="00EF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9897"/>
  <w15:chartTrackingRefBased/>
  <w15:docId w15:val="{DB095A07-56BD-4D20-BE12-ABDD4221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Зеленин</dc:creator>
  <cp:keywords/>
  <dc:description/>
  <cp:lastModifiedBy>Евгений Зеленин</cp:lastModifiedBy>
  <cp:revision>5</cp:revision>
  <dcterms:created xsi:type="dcterms:W3CDTF">2023-01-30T10:23:00Z</dcterms:created>
  <dcterms:modified xsi:type="dcterms:W3CDTF">2023-02-17T05:48:00Z</dcterms:modified>
</cp:coreProperties>
</file>